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Cloudera Altus on Azure - Hands-on Workshop</w:t>
      </w:r>
    </w:p>
    <w:p w:rsidR="00000000" w:rsidDel="00000000" w:rsidP="00000000" w:rsidRDefault="00000000" w:rsidRPr="00000000" w14:paraId="00000002">
      <w:pPr>
        <w:pStyle w:val="Heading2"/>
        <w:jc w:val="both"/>
        <w:rPr/>
      </w:pPr>
      <w:r w:rsidDel="00000000" w:rsidR="00000000" w:rsidRPr="00000000">
        <w:rPr>
          <w:rtl w:val="0"/>
        </w:rPr>
        <w:t xml:space="preserve">Exercise Manual</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ind w:left="720" w:firstLine="720"/>
        <w:jc w:val="right"/>
        <w:rPr/>
      </w:pPr>
      <w:r w:rsidDel="00000000" w:rsidR="00000000" w:rsidRPr="00000000">
        <w:rPr>
          <w:rtl w:val="0"/>
        </w:rPr>
        <w:tab/>
        <w:tab/>
        <w:tab/>
        <w:tab/>
      </w:r>
    </w:p>
    <w:p w:rsidR="00000000" w:rsidDel="00000000" w:rsidP="00000000" w:rsidRDefault="00000000" w:rsidRPr="00000000" w14:paraId="00000018">
      <w:pPr>
        <w:pStyle w:val="Heading2"/>
        <w:jc w:val="both"/>
        <w:rPr/>
      </w:pPr>
      <w:bookmarkStart w:colFirst="0" w:colLast="0" w:name="_xhboa9x16r4y" w:id="0"/>
      <w:bookmarkEnd w:id="0"/>
      <w:r w:rsidDel="00000000" w:rsidR="00000000" w:rsidRPr="00000000">
        <w:rPr>
          <w:rtl w:val="0"/>
        </w:rPr>
        <w:t xml:space="preserve">Summary</w:t>
      </w:r>
    </w:p>
    <w:p w:rsidR="00000000" w:rsidDel="00000000" w:rsidP="00000000" w:rsidRDefault="00000000" w:rsidRPr="00000000" w14:paraId="00000019">
      <w:pPr>
        <w:rPr/>
      </w:pPr>
      <w:r w:rsidDel="00000000" w:rsidR="00000000" w:rsidRPr="00000000">
        <w:rPr>
          <w:rtl w:val="0"/>
        </w:rPr>
        <w:t xml:space="preserve">Welcome to the Altus on Azure Hands-on-Lab attendee guide. Below are a series of exercises designed to familiarize yourself with the Cloudera Altus platform offering. In addition to this, we will walk through a simple data engineering problem and how Altus empowers the end users to solve it and gain further insights into the data.</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The data engineering problem consists of correlating structured data </w:t>
      </w:r>
      <w:r w:rsidDel="00000000" w:rsidR="00000000" w:rsidRPr="00000000">
        <w:rPr>
          <w:rtl w:val="0"/>
        </w:rPr>
        <w:t xml:space="preserve">with</w:t>
      </w:r>
      <w:r w:rsidDel="00000000" w:rsidR="00000000" w:rsidRPr="00000000">
        <w:rPr>
          <w:rtl w:val="0"/>
        </w:rPr>
        <w:t xml:space="preserve"> unstructured data. Let’s say you work for a sports retail company and you’d like to know the top selling products by state. That’s easy enough. Just query the data stored in your relational database and you have your answer. Let’s take it one step further and ask the question: Are the highest selling products also the most popular products on our website? How do we answer this question? </w:t>
      </w:r>
      <w:r w:rsidDel="00000000" w:rsidR="00000000" w:rsidRPr="00000000">
        <w:rPr>
          <w:rtl w:val="0"/>
        </w:rPr>
        <w:t xml:space="preserve">At the end of this lab we will find out</w:t>
      </w:r>
      <w:r w:rsidDel="00000000" w:rsidR="00000000" w:rsidRPr="00000000">
        <w:rPr>
          <w:rtl w:val="0"/>
        </w:rPr>
        <w:t xml:space="preserve">!</w:t>
      </w:r>
    </w:p>
    <w:p w:rsidR="00000000" w:rsidDel="00000000" w:rsidP="00000000" w:rsidRDefault="00000000" w:rsidRPr="00000000" w14:paraId="0000001C">
      <w:pPr>
        <w:pStyle w:val="Heading2"/>
        <w:jc w:val="both"/>
        <w:rPr/>
      </w:pPr>
      <w:r w:rsidDel="00000000" w:rsidR="00000000" w:rsidRPr="00000000">
        <w:rPr>
          <w:rtl w:val="0"/>
        </w:rPr>
      </w:r>
    </w:p>
    <w:p w:rsidR="00000000" w:rsidDel="00000000" w:rsidP="00000000" w:rsidRDefault="00000000" w:rsidRPr="00000000" w14:paraId="0000001D">
      <w:pPr>
        <w:pStyle w:val="Heading2"/>
        <w:jc w:val="both"/>
        <w:rPr/>
      </w:pPr>
      <w:r w:rsidDel="00000000" w:rsidR="00000000" w:rsidRPr="00000000">
        <w:rPr>
          <w:rtl w:val="0"/>
        </w:rPr>
        <w:t xml:space="preserve">Exercise 1: Logging in to Altus</w:t>
      </w:r>
    </w:p>
    <w:p w:rsidR="00000000" w:rsidDel="00000000" w:rsidP="00000000" w:rsidRDefault="00000000" w:rsidRPr="00000000" w14:paraId="0000001E">
      <w:pPr>
        <w:jc w:val="both"/>
        <w:rPr/>
      </w:pPr>
      <w:r w:rsidDel="00000000" w:rsidR="00000000" w:rsidRPr="00000000">
        <w:rPr>
          <w:rtl w:val="0"/>
        </w:rPr>
        <w:t xml:space="preserve">Now that we have had an overview of Altus, let’s get our hands dirty. The first thing we’ll need to do is log into the system. Navigate to the following URL in your browser, click </w:t>
      </w:r>
      <w:r w:rsidDel="00000000" w:rsidR="00000000" w:rsidRPr="00000000">
        <w:rPr>
          <w:b w:val="1"/>
          <w:rtl w:val="0"/>
        </w:rPr>
        <w:t xml:space="preserve">Sign In</w:t>
      </w:r>
      <w:r w:rsidDel="00000000" w:rsidR="00000000" w:rsidRPr="00000000">
        <w:rPr>
          <w:rtl w:val="0"/>
        </w:rPr>
        <w:t xml:space="preserve"> at the top right: </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hyperlink r:id="rId6">
        <w:r w:rsidDel="00000000" w:rsidR="00000000" w:rsidRPr="00000000">
          <w:rPr>
            <w:color w:val="0000ff"/>
            <w:u w:val="single"/>
            <w:rtl w:val="0"/>
          </w:rPr>
          <w:t xml:space="preserve">http://console.altus.cloudera.com/</w:t>
        </w:r>
      </w:hyperlink>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 </w:t>
      </w:r>
    </w:p>
    <w:p w:rsidR="00000000" w:rsidDel="00000000" w:rsidP="00000000" w:rsidRDefault="00000000" w:rsidRPr="00000000" w14:paraId="00000022">
      <w:pPr>
        <w:jc w:val="center"/>
        <w:rPr/>
      </w:pPr>
      <w:r w:rsidDel="00000000" w:rsidR="00000000" w:rsidRPr="00000000">
        <w:rPr/>
        <w:drawing>
          <wp:inline distB="0" distT="0" distL="0" distR="0">
            <wp:extent cx="5943600" cy="1854200"/>
            <wp:effectExtent b="0" l="0" r="0" t="0"/>
            <wp:docPr id="42"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i w:val="1"/>
          <w:color w:val="ff0000"/>
        </w:rPr>
      </w:pPr>
      <w:r w:rsidDel="00000000" w:rsidR="00000000" w:rsidRPr="00000000">
        <w:rPr>
          <w:rtl w:val="0"/>
        </w:rPr>
        <w:t xml:space="preserve">Login with your username and password. </w:t>
      </w:r>
      <w:r w:rsidDel="00000000" w:rsidR="00000000" w:rsidRPr="00000000">
        <w:rPr>
          <w:b w:val="1"/>
          <w:i w:val="1"/>
          <w:color w:val="ff0000"/>
          <w:rtl w:val="0"/>
        </w:rPr>
        <w:t xml:space="preserve">Please note that this is a shared login which will be used by all lab attendees.</w:t>
      </w:r>
    </w:p>
    <w:p w:rsidR="00000000" w:rsidDel="00000000" w:rsidP="00000000" w:rsidRDefault="00000000" w:rsidRPr="00000000" w14:paraId="00000025">
      <w:pPr>
        <w:rPr/>
      </w:pPr>
      <w:r w:rsidDel="00000000" w:rsidR="00000000" w:rsidRPr="00000000">
        <w:rPr>
          <w:rtl w:val="0"/>
        </w:rPr>
        <w:t xml:space="preserve">Username: Will be given by the instructor at the start of the lab.</w:t>
      </w:r>
    </w:p>
    <w:p w:rsidR="00000000" w:rsidDel="00000000" w:rsidP="00000000" w:rsidRDefault="00000000" w:rsidRPr="00000000" w14:paraId="00000026">
      <w:pPr>
        <w:rPr/>
      </w:pPr>
      <w:r w:rsidDel="00000000" w:rsidR="00000000" w:rsidRPr="00000000">
        <w:rPr>
          <w:rtl w:val="0"/>
        </w:rPr>
        <w:t xml:space="preserve">Password: Will be given by the instructor at the start of the lab.</w:t>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drawing>
          <wp:inline distB="114300" distT="114300" distL="114300" distR="114300">
            <wp:extent cx="3578225" cy="2644286"/>
            <wp:effectExtent b="0" l="0" r="0" t="0"/>
            <wp:docPr id="26"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3578225" cy="2644286"/>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Once you are logged in, we can get started. Your home page should look something similar to below.</w:t>
      </w:r>
    </w:p>
    <w:p w:rsidR="00000000" w:rsidDel="00000000" w:rsidP="00000000" w:rsidRDefault="00000000" w:rsidRPr="00000000" w14:paraId="0000002A">
      <w:pPr>
        <w:jc w:val="both"/>
        <w:rPr/>
      </w:pPr>
      <w:r w:rsidDel="00000000" w:rsidR="00000000" w:rsidRPr="00000000">
        <w:rPr/>
        <w:drawing>
          <wp:inline distB="114300" distT="114300" distL="114300" distR="114300">
            <wp:extent cx="5943600" cy="2387600"/>
            <wp:effectExtent b="0" l="0" r="0" t="0"/>
            <wp:docPr id="39"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The Altus account you’re currently logged in to is called the Altus-demo account. This account is used by other Cloudera Engineers for demos as well as hands-on-labs, just like today! </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b w:val="1"/>
          <w:color w:val="ff0000"/>
        </w:rPr>
      </w:pPr>
      <w:r w:rsidDel="00000000" w:rsidR="00000000" w:rsidRPr="00000000">
        <w:rPr>
          <w:color w:val="ff0000"/>
          <w:rtl w:val="0"/>
        </w:rPr>
        <w:t xml:space="preserve">NOTE</w:t>
      </w:r>
      <w:r w:rsidDel="00000000" w:rsidR="00000000" w:rsidRPr="00000000">
        <w:rPr>
          <w:rtl w:val="0"/>
        </w:rPr>
        <w:t xml:space="preserve">: Since this is a live demo environment, </w:t>
      </w:r>
      <w:r w:rsidDel="00000000" w:rsidR="00000000" w:rsidRPr="00000000">
        <w:rPr>
          <w:b w:val="1"/>
          <w:color w:val="ff0000"/>
          <w:rtl w:val="0"/>
        </w:rPr>
        <w:t xml:space="preserve">please do NOT delete any clusters or resources.</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pStyle w:val="Heading2"/>
        <w:jc w:val="both"/>
        <w:rPr/>
      </w:pPr>
      <w:r w:rsidDel="00000000" w:rsidR="00000000" w:rsidRPr="00000000">
        <w:rPr>
          <w:rtl w:val="0"/>
        </w:rPr>
        <w:t xml:space="preserve">Exercise 2: Getting to know the Altus UI</w:t>
      </w:r>
    </w:p>
    <w:p w:rsidR="00000000" w:rsidDel="00000000" w:rsidP="00000000" w:rsidRDefault="00000000" w:rsidRPr="00000000" w14:paraId="00000031">
      <w:pPr>
        <w:jc w:val="both"/>
        <w:rPr/>
      </w:pPr>
      <w:r w:rsidDel="00000000" w:rsidR="00000000" w:rsidRPr="00000000">
        <w:rPr>
          <w:rtl w:val="0"/>
        </w:rPr>
        <w:t xml:space="preserve">Now that we have logged in, let’s get familiar with the UI. </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In the top-right hand corner of the page, click on Support -&gt; Documentation</w:t>
      </w:r>
    </w:p>
    <w:p w:rsidR="00000000" w:rsidDel="00000000" w:rsidP="00000000" w:rsidRDefault="00000000" w:rsidRPr="00000000" w14:paraId="00000034">
      <w:pPr>
        <w:jc w:val="both"/>
        <w:rPr/>
      </w:pPr>
      <w:r w:rsidDel="00000000" w:rsidR="00000000" w:rsidRPr="00000000">
        <w:rPr/>
        <w:drawing>
          <wp:inline distB="114300" distT="114300" distL="114300" distR="114300">
            <wp:extent cx="5943600" cy="2197100"/>
            <wp:effectExtent b="0" l="0" r="0" t="0"/>
            <wp:docPr id="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 xml:space="preserve">You can visit these docs at any time in case you have further questions about Altus components.</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On the right-side of the page, you’ll see the What’s New section which details the latest features of Altus. Below that is the latest Cloudera Altus CLI download link. Everything we’re doing here today can be done through the CLI in a more programmatic fashion.</w:t>
      </w:r>
    </w:p>
    <w:p w:rsidR="00000000" w:rsidDel="00000000" w:rsidP="00000000" w:rsidRDefault="00000000" w:rsidRPr="00000000" w14:paraId="00000038">
      <w:pPr>
        <w:jc w:val="both"/>
        <w:rPr/>
      </w:pPr>
      <w:r w:rsidDel="00000000" w:rsidR="00000000" w:rsidRPr="00000000">
        <w:rPr/>
        <w:drawing>
          <wp:inline distB="114300" distT="114300" distL="114300" distR="114300">
            <wp:extent cx="5943600" cy="4546600"/>
            <wp:effectExtent b="0" l="0" r="0" t="0"/>
            <wp:docPr id="43"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Click on Environments in the left-hand pane. </w:t>
      </w:r>
      <w:r w:rsidDel="00000000" w:rsidR="00000000" w:rsidRPr="00000000">
        <w:rPr>
          <w:rtl w:val="0"/>
        </w:rPr>
        <w:t xml:space="preserve">Then click on Cloud drop down in the main pane (as shown in the picture below) and select Azure.</w:t>
      </w:r>
      <w:r w:rsidDel="00000000" w:rsidR="00000000" w:rsidRPr="00000000">
        <w:rPr>
          <w:rtl w:val="0"/>
        </w:rPr>
      </w:r>
    </w:p>
    <w:p w:rsidR="00000000" w:rsidDel="00000000" w:rsidP="00000000" w:rsidRDefault="00000000" w:rsidRPr="00000000" w14:paraId="0000003A">
      <w:pPr>
        <w:jc w:val="both"/>
        <w:rPr/>
      </w:pPr>
      <w:r w:rsidDel="00000000" w:rsidR="00000000" w:rsidRPr="00000000">
        <w:rPr/>
        <w:drawing>
          <wp:inline distB="114300" distT="114300" distL="114300" distR="114300">
            <wp:extent cx="5943600" cy="1638300"/>
            <wp:effectExtent b="0" l="0" r="0" t="0"/>
            <wp:docPr id="38"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b w:val="1"/>
          <w:rtl w:val="0"/>
        </w:rPr>
        <w:t xml:space="preserve">An Altus environment</w:t>
      </w:r>
      <w:r w:rsidDel="00000000" w:rsidR="00000000" w:rsidRPr="00000000">
        <w:rPr>
          <w:rtl w:val="0"/>
        </w:rPr>
        <w:t xml:space="preserve">: Defines the resources in your Azure subscription that are used by Cloudera Altus to create clusters and jobs. In a production environment, an administrator</w:t>
      </w:r>
      <w:r w:rsidDel="00000000" w:rsidR="00000000" w:rsidRPr="00000000">
        <w:rPr>
          <w:rtl w:val="0"/>
        </w:rPr>
        <w:t xml:space="preserve"> can set up and assign separate Altus environments to different users and groups. </w:t>
      </w:r>
      <w:r w:rsidDel="00000000" w:rsidR="00000000" w:rsidRPr="00000000">
        <w:rPr>
          <w:rtl w:val="0"/>
        </w:rPr>
      </w:r>
    </w:p>
    <w:p w:rsidR="00000000" w:rsidDel="00000000" w:rsidP="00000000" w:rsidRDefault="00000000" w:rsidRPr="00000000" w14:paraId="0000003D">
      <w:pPr>
        <w:spacing w:line="240" w:lineRule="auto"/>
        <w:rPr/>
      </w:pPr>
      <w:r w:rsidDel="00000000" w:rsidR="00000000" w:rsidRPr="00000000">
        <w:rPr>
          <w:rtl w:val="0"/>
        </w:rPr>
        <w:t xml:space="preserve">Click on the environment called “</w:t>
      </w:r>
      <w:r w:rsidDel="00000000" w:rsidR="00000000" w:rsidRPr="00000000">
        <w:rPr>
          <w:b w:val="1"/>
          <w:rtl w:val="0"/>
        </w:rPr>
        <w:t xml:space="preserve">PartnerSpektraAzureSecEnv</w:t>
      </w:r>
      <w:r w:rsidDel="00000000" w:rsidR="00000000" w:rsidRPr="00000000">
        <w:rPr>
          <w:rtl w:val="0"/>
        </w:rPr>
        <w:t xml:space="preserve">” and view the environment details:</w:t>
      </w:r>
    </w:p>
    <w:p w:rsidR="00000000" w:rsidDel="00000000" w:rsidP="00000000" w:rsidRDefault="00000000" w:rsidRPr="00000000" w14:paraId="0000003E">
      <w:pPr>
        <w:spacing w:line="240" w:lineRule="auto"/>
        <w:rPr/>
      </w:pPr>
      <w:r w:rsidDel="00000000" w:rsidR="00000000" w:rsidRPr="00000000">
        <w:rPr/>
        <w:drawing>
          <wp:inline distB="114300" distT="114300" distL="114300" distR="114300">
            <wp:extent cx="5943600" cy="2870200"/>
            <wp:effectExtent b="0" l="0" r="0" t="0"/>
            <wp:docPr id="40"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t xml:space="preserve">As you can see, Altus leverages existing resources in the customer’s Azure subscription (resources such as vnets, network security groups etc. created by an Azure administrator). An Altus administrator then creates an Altus environment using those Azure resources.</w:t>
      </w:r>
    </w:p>
    <w:p w:rsidR="00000000" w:rsidDel="00000000" w:rsidP="00000000" w:rsidRDefault="00000000" w:rsidRPr="00000000" w14:paraId="00000041">
      <w:pPr>
        <w:spacing w:line="240" w:lineRule="auto"/>
        <w:rPr/>
      </w:pPr>
      <w:r w:rsidDel="00000000" w:rsidR="00000000" w:rsidRPr="00000000">
        <w:rPr>
          <w:rtl w:val="0"/>
        </w:rPr>
      </w:r>
    </w:p>
    <w:p w:rsidR="00000000" w:rsidDel="00000000" w:rsidP="00000000" w:rsidRDefault="00000000" w:rsidRPr="00000000" w14:paraId="00000042">
      <w:pPr>
        <w:spacing w:line="240" w:lineRule="auto"/>
        <w:rPr/>
      </w:pPr>
      <w:r w:rsidDel="00000000" w:rsidR="00000000" w:rsidRPr="00000000">
        <w:rPr>
          <w:rtl w:val="0"/>
        </w:rPr>
        <w:t xml:space="preserve">Click on Clusters option within the “Data Engineering” menu in the left-hand pane.</w:t>
      </w:r>
    </w:p>
    <w:p w:rsidR="00000000" w:rsidDel="00000000" w:rsidP="00000000" w:rsidRDefault="00000000" w:rsidRPr="00000000" w14:paraId="00000043">
      <w:pPr>
        <w:spacing w:line="240" w:lineRule="auto"/>
        <w:rPr/>
      </w:pPr>
      <w:r w:rsidDel="00000000" w:rsidR="00000000" w:rsidRPr="00000000">
        <w:rPr/>
        <w:drawing>
          <wp:inline distB="114300" distT="114300" distL="114300" distR="114300">
            <wp:extent cx="5943600" cy="152400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40" w:lineRule="auto"/>
        <w:rPr/>
      </w:pPr>
      <w:r w:rsidDel="00000000" w:rsidR="00000000" w:rsidRPr="00000000">
        <w:rPr>
          <w:rtl w:val="0"/>
        </w:rPr>
      </w:r>
    </w:p>
    <w:p w:rsidR="00000000" w:rsidDel="00000000" w:rsidP="00000000" w:rsidRDefault="00000000" w:rsidRPr="00000000" w14:paraId="00000045">
      <w:pPr>
        <w:spacing w:line="240" w:lineRule="auto"/>
        <w:rPr/>
      </w:pPr>
      <w:r w:rsidDel="00000000" w:rsidR="00000000" w:rsidRPr="00000000">
        <w:rPr>
          <w:rtl w:val="0"/>
        </w:rPr>
        <w:t xml:space="preserve">Here you will see a list of existing clusters you or other data engineers have created.</w:t>
      </w:r>
    </w:p>
    <w:p w:rsidR="00000000" w:rsidDel="00000000" w:rsidP="00000000" w:rsidRDefault="00000000" w:rsidRPr="00000000" w14:paraId="00000046">
      <w:pPr>
        <w:spacing w:line="240" w:lineRule="auto"/>
        <w:rPr/>
      </w:pPr>
      <w:r w:rsidDel="00000000" w:rsidR="00000000" w:rsidRPr="00000000">
        <w:rPr>
          <w:rtl w:val="0"/>
        </w:rPr>
      </w:r>
    </w:p>
    <w:p w:rsidR="00000000" w:rsidDel="00000000" w:rsidP="00000000" w:rsidRDefault="00000000" w:rsidRPr="00000000" w14:paraId="00000047">
      <w:pPr>
        <w:spacing w:line="240" w:lineRule="auto"/>
        <w:rPr/>
      </w:pPr>
      <w:r w:rsidDel="00000000" w:rsidR="00000000" w:rsidRPr="00000000">
        <w:rPr>
          <w:rtl w:val="0"/>
        </w:rPr>
      </w:r>
    </w:p>
    <w:p w:rsidR="00000000" w:rsidDel="00000000" w:rsidP="00000000" w:rsidRDefault="00000000" w:rsidRPr="00000000" w14:paraId="00000048">
      <w:pPr>
        <w:spacing w:line="240" w:lineRule="auto"/>
        <w:rPr/>
      </w:pP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rtl w:val="0"/>
        </w:rPr>
      </w:r>
    </w:p>
    <w:p w:rsidR="00000000" w:rsidDel="00000000" w:rsidP="00000000" w:rsidRDefault="00000000" w:rsidRPr="00000000" w14:paraId="0000004A">
      <w:pPr>
        <w:spacing w:line="240" w:lineRule="auto"/>
        <w:rPr/>
      </w:pPr>
      <w:r w:rsidDel="00000000" w:rsidR="00000000" w:rsidRPr="00000000">
        <w:rPr>
          <w:rtl w:val="0"/>
        </w:rPr>
        <w:t xml:space="preserve">Click on Jobs in the left-hand pane.</w:t>
      </w:r>
    </w:p>
    <w:p w:rsidR="00000000" w:rsidDel="00000000" w:rsidP="00000000" w:rsidRDefault="00000000" w:rsidRPr="00000000" w14:paraId="0000004B">
      <w:pPr>
        <w:spacing w:line="240" w:lineRule="auto"/>
        <w:rPr/>
      </w:pPr>
      <w:r w:rsidDel="00000000" w:rsidR="00000000" w:rsidRPr="00000000">
        <w:rPr/>
        <w:drawing>
          <wp:inline distB="114300" distT="114300" distL="114300" distR="114300">
            <wp:extent cx="5943600" cy="1473200"/>
            <wp:effectExtent b="0" l="0" r="0" t="0"/>
            <wp:docPr id="31"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rPr/>
      </w:pPr>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tl w:val="0"/>
        </w:rPr>
        <w:t xml:space="preserve">Here you will see a list of previous jobs you have run. Since you are using a shared login, you will see past jobs that others have run as the partneruser@altus-demo.com user.</w:t>
      </w:r>
    </w:p>
    <w:p w:rsidR="00000000" w:rsidDel="00000000" w:rsidP="00000000" w:rsidRDefault="00000000" w:rsidRPr="00000000" w14:paraId="0000004E">
      <w:pPr>
        <w:spacing w:line="240" w:lineRule="auto"/>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pStyle w:val="Heading2"/>
        <w:jc w:val="both"/>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2"/>
        <w:jc w:val="both"/>
        <w:rPr/>
      </w:pPr>
      <w:r w:rsidDel="00000000" w:rsidR="00000000" w:rsidRPr="00000000">
        <w:rPr>
          <w:rtl w:val="0"/>
        </w:rPr>
        <w:t xml:space="preserve">Exercise 3: How to create a cluster</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In this exercise, we will walk through the steps to create a data engineering Hive on Spark cluster. </w:t>
      </w:r>
      <w:r w:rsidDel="00000000" w:rsidR="00000000" w:rsidRPr="00000000">
        <w:rPr>
          <w:rtl w:val="0"/>
        </w:rPr>
        <w:t xml:space="preserve"> However, in the interest of time, we have created some clusters for you to use in the lab. This exercise will show you the create process but </w:t>
      </w:r>
      <w:r w:rsidDel="00000000" w:rsidR="00000000" w:rsidRPr="00000000">
        <w:rPr>
          <w:b w:val="1"/>
          <w:color w:val="ff0000"/>
          <w:u w:val="single"/>
          <w:rtl w:val="0"/>
        </w:rPr>
        <w:t xml:space="preserve">please DO NOT CLICK CREATE</w:t>
      </w:r>
      <w:r w:rsidDel="00000000" w:rsidR="00000000" w:rsidRPr="00000000">
        <w:rPr>
          <w:color w:val="ff0000"/>
          <w:rtl w:val="0"/>
        </w:rPr>
        <w:t xml:space="preserve"> </w:t>
      </w:r>
      <w:r w:rsidDel="00000000" w:rsidR="00000000" w:rsidRPr="00000000">
        <w:rPr>
          <w:rtl w:val="0"/>
        </w:rPr>
        <w:t xml:space="preserve">at the end of the exercise.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Click on </w:t>
      </w:r>
      <w:r w:rsidDel="00000000" w:rsidR="00000000" w:rsidRPr="00000000">
        <w:rPr>
          <w:b w:val="1"/>
          <w:rtl w:val="0"/>
        </w:rPr>
        <w:t xml:space="preserve">Clusters</w:t>
      </w:r>
      <w:r w:rsidDel="00000000" w:rsidR="00000000" w:rsidRPr="00000000">
        <w:rPr>
          <w:rtl w:val="0"/>
        </w:rPr>
        <w:t xml:space="preserve"> in the left pane under </w:t>
      </w:r>
      <w:r w:rsidDel="00000000" w:rsidR="00000000" w:rsidRPr="00000000">
        <w:rPr>
          <w:b w:val="1"/>
          <w:rtl w:val="0"/>
        </w:rPr>
        <w:t xml:space="preserve">Data Engineering</w:t>
      </w:r>
      <w:r w:rsidDel="00000000" w:rsidR="00000000" w:rsidRPr="00000000">
        <w:rPr>
          <w:rtl w:val="0"/>
        </w:rPr>
        <w:t xml:space="preserve"> and then click on </w:t>
      </w:r>
      <w:r w:rsidDel="00000000" w:rsidR="00000000" w:rsidRPr="00000000">
        <w:rPr>
          <w:b w:val="1"/>
          <w:rtl w:val="0"/>
        </w:rPr>
        <w:t xml:space="preserve">Create Cluster</w:t>
      </w:r>
      <w:r w:rsidDel="00000000" w:rsidR="00000000" w:rsidRPr="00000000">
        <w:rPr>
          <w:rtl w:val="0"/>
        </w:rPr>
        <w:t xml:space="preserve"> in the main pane.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Fill out the information for building a cluster.</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u w:val="single"/>
        </w:rPr>
      </w:pPr>
      <w:r w:rsidDel="00000000" w:rsidR="00000000" w:rsidRPr="00000000">
        <w:rPr>
          <w:b w:val="1"/>
          <w:u w:val="single"/>
          <w:rtl w:val="0"/>
        </w:rPr>
        <w:t xml:space="preserve">General Information:</w:t>
      </w:r>
    </w:p>
    <w:p w:rsidR="00000000" w:rsidDel="00000000" w:rsidP="00000000" w:rsidRDefault="00000000" w:rsidRPr="00000000" w14:paraId="0000005B">
      <w:pPr>
        <w:rPr/>
      </w:pPr>
      <w:r w:rsidDel="00000000" w:rsidR="00000000" w:rsidRPr="00000000">
        <w:rPr>
          <w:rtl w:val="0"/>
        </w:rPr>
        <w:t xml:space="preserve">Cluster Name: </w:t>
      </w:r>
      <w:r w:rsidDel="00000000" w:rsidR="00000000" w:rsidRPr="00000000">
        <w:rPr>
          <w:b w:val="1"/>
          <w:rtl w:val="0"/>
        </w:rPr>
        <w:t xml:space="preserve">leave blank (since we are not going to create a cluster at the end)</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Service Type: </w:t>
      </w:r>
      <w:r w:rsidDel="00000000" w:rsidR="00000000" w:rsidRPr="00000000">
        <w:rPr>
          <w:b w:val="1"/>
          <w:rtl w:val="0"/>
        </w:rPr>
        <w:t xml:space="preserve">Hive on Spark</w:t>
      </w: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t xml:space="preserve">CDH Version: </w:t>
      </w:r>
      <w:r w:rsidDel="00000000" w:rsidR="00000000" w:rsidRPr="00000000">
        <w:rPr>
          <w:b w:val="1"/>
          <w:rtl w:val="0"/>
        </w:rPr>
        <w:t xml:space="preserve">CDH 5.15</w:t>
      </w:r>
    </w:p>
    <w:p w:rsidR="00000000" w:rsidDel="00000000" w:rsidP="00000000" w:rsidRDefault="00000000" w:rsidRPr="00000000" w14:paraId="0000005E">
      <w:pPr>
        <w:rPr>
          <w:b w:val="1"/>
        </w:rPr>
      </w:pPr>
      <w:r w:rsidDel="00000000" w:rsidR="00000000" w:rsidRPr="00000000">
        <w:rPr>
          <w:rtl w:val="0"/>
        </w:rPr>
        <w:t xml:space="preserve">SDX Namespace: </w:t>
      </w:r>
      <w:r w:rsidDel="00000000" w:rsidR="00000000" w:rsidRPr="00000000">
        <w:rPr>
          <w:b w:val="1"/>
          <w:rtl w:val="0"/>
        </w:rPr>
        <w:t xml:space="preserve">AltusSpektralabs</w:t>
      </w: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t xml:space="preserve">Environment: </w:t>
      </w:r>
      <w:r w:rsidDel="00000000" w:rsidR="00000000" w:rsidRPr="00000000">
        <w:rPr>
          <w:b w:val="1"/>
          <w:rtl w:val="0"/>
        </w:rPr>
        <w:t xml:space="preserve">PartnerSpektraAzureSecEnv</w:t>
      </w:r>
    </w:p>
    <w:p w:rsidR="00000000" w:rsidDel="00000000" w:rsidP="00000000" w:rsidRDefault="00000000" w:rsidRPr="00000000" w14:paraId="00000060">
      <w:pPr>
        <w:rPr/>
      </w:pPr>
      <w:r w:rsidDel="00000000" w:rsidR="00000000" w:rsidRPr="00000000">
        <w:rPr/>
        <w:drawing>
          <wp:inline distB="114300" distT="114300" distL="114300" distR="114300">
            <wp:extent cx="5943600" cy="1714500"/>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b w:val="1"/>
          <w:u w:val="single"/>
        </w:rPr>
      </w:pPr>
      <w:r w:rsidDel="00000000" w:rsidR="00000000" w:rsidRPr="00000000">
        <w:rPr>
          <w:b w:val="1"/>
          <w:u w:val="single"/>
          <w:rtl w:val="0"/>
        </w:rPr>
        <w:t xml:space="preserve">Node Configuration:</w:t>
      </w:r>
    </w:p>
    <w:p w:rsidR="00000000" w:rsidDel="00000000" w:rsidP="00000000" w:rsidRDefault="00000000" w:rsidRPr="00000000" w14:paraId="00000063">
      <w:pPr>
        <w:rPr/>
      </w:pPr>
      <w:r w:rsidDel="00000000" w:rsidR="00000000" w:rsidRPr="00000000">
        <w:rPr>
          <w:rtl w:val="0"/>
        </w:rPr>
        <w:t xml:space="preserve">Worker:</w:t>
      </w:r>
      <w:r w:rsidDel="00000000" w:rsidR="00000000" w:rsidRPr="00000000">
        <w:rPr>
          <w:b w:val="1"/>
          <w:rtl w:val="0"/>
        </w:rPr>
        <w:t xml:space="preserve"> Set the Number of Nodes to 3</w:t>
      </w:r>
      <w:r w:rsidDel="00000000" w:rsidR="00000000" w:rsidRPr="00000000">
        <w:rPr>
          <w:rtl w:val="0"/>
        </w:rPr>
        <w:t xml:space="preserve"> (instead of 5).</w:t>
      </w:r>
    </w:p>
    <w:p w:rsidR="00000000" w:rsidDel="00000000" w:rsidP="00000000" w:rsidRDefault="00000000" w:rsidRPr="00000000" w14:paraId="00000064">
      <w:pPr>
        <w:rPr/>
      </w:pPr>
      <w:r w:rsidDel="00000000" w:rsidR="00000000" w:rsidRPr="00000000">
        <w:rPr/>
        <w:drawing>
          <wp:inline distB="114300" distT="114300" distL="114300" distR="114300">
            <wp:extent cx="5943600" cy="1117600"/>
            <wp:effectExtent b="0" l="0" r="0" t="0"/>
            <wp:docPr id="44"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b w:val="1"/>
          <w:u w:val="single"/>
        </w:rPr>
      </w:pPr>
      <w:r w:rsidDel="00000000" w:rsidR="00000000" w:rsidRPr="00000000">
        <w:rPr>
          <w:b w:val="1"/>
          <w:u w:val="single"/>
          <w:rtl w:val="0"/>
        </w:rPr>
        <w:t xml:space="preserve">Credentials:</w:t>
      </w:r>
    </w:p>
    <w:p w:rsidR="00000000" w:rsidDel="00000000" w:rsidP="00000000" w:rsidRDefault="00000000" w:rsidRPr="00000000" w14:paraId="00000066">
      <w:pPr>
        <w:rPr/>
      </w:pPr>
      <w:r w:rsidDel="00000000" w:rsidR="00000000" w:rsidRPr="00000000">
        <w:rPr>
          <w:rtl w:val="0"/>
        </w:rPr>
        <w:t xml:space="preserve">For the SSH Public Key, use any public key you have access to. If you don’t currently have a public key, then click on “</w:t>
      </w:r>
      <w:r w:rsidDel="00000000" w:rsidR="00000000" w:rsidRPr="00000000">
        <w:rPr>
          <w:b w:val="1"/>
          <w:rtl w:val="0"/>
        </w:rPr>
        <w:t xml:space="preserve">Direct Input</w:t>
      </w:r>
      <w:r w:rsidDel="00000000" w:rsidR="00000000" w:rsidRPr="00000000">
        <w:rPr>
          <w:rtl w:val="0"/>
        </w:rPr>
        <w:t xml:space="preserve">” and copy and paste the below public key into the SSH Public Key box:</w:t>
      </w:r>
    </w:p>
    <w:p w:rsidR="00000000" w:rsidDel="00000000" w:rsidP="00000000" w:rsidRDefault="00000000" w:rsidRPr="00000000" w14:paraId="00000067">
      <w:pPr>
        <w:rPr>
          <w:u w:val="single"/>
        </w:rPr>
      </w:pPr>
      <w:r w:rsidDel="00000000" w:rsidR="00000000" w:rsidRPr="00000000">
        <w:rPr>
          <w:sz w:val="16"/>
          <w:szCs w:val="16"/>
          <w:rtl w:val="0"/>
        </w:rPr>
        <w:t xml:space="preserve">ssh-rsa AAAAB3NzaC1yc2EAAAADAQABAAABAQDbmWtQ9V8S41bBV83/VI8m+3DQwTxJYigroT30bzv7UYYZ7Guk+zW9DaHEeHdIOeO3RDovPzU2j0C2Zw6nGE2iRZ8KbPUAFQxUlkkhYetMPb+ILV6mB4y9Rf1nx//r8npFbuTnYcockIUZggMS+NRoQY+vFO3CATL1Lfrx0R9CCWb4GfeAOaCpDHuPrthlf2s2QT//yxyf9++0S87ysqqC0Ox9csdmYMUgfPWWVzD4noOcu3nKySxxbNm0aAAHOd+H42+cnFjwxfgg/mr+8PZOTot1LOqSNj5YXPORab/V9/+3pIO+AFA+08JESX75uy5AozoDKYXGaBBOZXGJxcfr poweradmin@altus-demo.com</w:t>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372100" cy="1930738"/>
            <wp:effectExtent b="0" l="0" r="0" t="0"/>
            <wp:docPr id="3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372100" cy="193073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Choose </w:t>
      </w:r>
      <w:r w:rsidDel="00000000" w:rsidR="00000000" w:rsidRPr="00000000">
        <w:rPr>
          <w:b w:val="1"/>
          <w:i w:val="1"/>
          <w:rtl w:val="0"/>
        </w:rPr>
        <w:t xml:space="preserve">customize</w:t>
      </w:r>
      <w:r w:rsidDel="00000000" w:rsidR="00000000" w:rsidRPr="00000000">
        <w:rPr>
          <w:rtl w:val="0"/>
        </w:rPr>
        <w:t xml:space="preserve"> for Cloudera manager access and  pick a username and password for Cloudera Manager. You can use “</w:t>
      </w:r>
      <w:r w:rsidDel="00000000" w:rsidR="00000000" w:rsidRPr="00000000">
        <w:rPr>
          <w:b w:val="1"/>
          <w:rtl w:val="0"/>
        </w:rPr>
        <w:t xml:space="preserve">cloudera</w:t>
      </w:r>
      <w:r w:rsidDel="00000000" w:rsidR="00000000" w:rsidRPr="00000000">
        <w:rPr>
          <w:rtl w:val="0"/>
        </w:rPr>
        <w:t xml:space="preserve">” for both the username and password.</w:t>
      </w:r>
    </w:p>
    <w:p w:rsidR="00000000" w:rsidDel="00000000" w:rsidP="00000000" w:rsidRDefault="00000000" w:rsidRPr="00000000" w14:paraId="0000006A">
      <w:pPr>
        <w:rPr/>
      </w:pPr>
      <w:r w:rsidDel="00000000" w:rsidR="00000000" w:rsidRPr="00000000">
        <w:rPr/>
        <w:drawing>
          <wp:inline distB="114300" distT="114300" distL="114300" distR="114300">
            <wp:extent cx="5105400" cy="2291472"/>
            <wp:effectExtent b="0" l="0" r="0" t="0"/>
            <wp:docPr id="3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105400" cy="229147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Now click Cancel</w:t>
      </w:r>
      <w:r w:rsidDel="00000000" w:rsidR="00000000" w:rsidRPr="00000000">
        <w:rPr>
          <w:b w:val="1"/>
          <w:rtl w:val="0"/>
        </w:rPr>
        <w:t xml:space="preserve">. </w:t>
      </w:r>
      <w:r w:rsidDel="00000000" w:rsidR="00000000" w:rsidRPr="00000000">
        <w:rPr>
          <w:b w:val="1"/>
          <w:color w:val="ff0000"/>
          <w:rtl w:val="0"/>
        </w:rPr>
        <w:t xml:space="preserve">Please do NOT CLICK</w:t>
      </w:r>
      <w:r w:rsidDel="00000000" w:rsidR="00000000" w:rsidRPr="00000000">
        <w:rPr>
          <w:color w:val="ff0000"/>
          <w:rtl w:val="0"/>
        </w:rPr>
        <w:t xml:space="preserve"> “</w:t>
      </w:r>
      <w:r w:rsidDel="00000000" w:rsidR="00000000" w:rsidRPr="00000000">
        <w:rPr>
          <w:b w:val="1"/>
          <w:color w:val="ff0000"/>
          <w:rtl w:val="0"/>
        </w:rPr>
        <w:t xml:space="preserve">Create Cluster”</w:t>
      </w:r>
      <w:r w:rsidDel="00000000" w:rsidR="00000000" w:rsidRPr="00000000">
        <w:rPr>
          <w:color w:val="ff0000"/>
          <w:rtl w:val="0"/>
        </w:rPr>
        <w:t xml:space="preserve">.</w:t>
        <w:br w:type="textWrapping"/>
        <w:t xml:space="preserve"> </w:t>
      </w:r>
      <w:r w:rsidDel="00000000" w:rsidR="00000000" w:rsidRPr="00000000">
        <w:rPr/>
        <w:drawing>
          <wp:inline distB="114300" distT="114300" distL="114300" distR="114300">
            <wp:extent cx="1740421" cy="736610"/>
            <wp:effectExtent b="0" l="0" r="0" t="0"/>
            <wp:docPr id="1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740421" cy="73661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D">
      <w:pPr>
        <w:pStyle w:val="Heading2"/>
        <w:jc w:val="both"/>
        <w:rPr/>
      </w:pPr>
      <w:r w:rsidDel="00000000" w:rsidR="00000000" w:rsidRPr="00000000">
        <w:rPr>
          <w:rtl w:val="0"/>
        </w:rPr>
        <w:t xml:space="preserve">Exercise 4: </w:t>
      </w:r>
      <w:r w:rsidDel="00000000" w:rsidR="00000000" w:rsidRPr="00000000">
        <w:rPr>
          <w:rtl w:val="0"/>
        </w:rPr>
        <w:t xml:space="preserve">Preparing the object store</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In this exercise, you will be familiarizing yourself with the data stored in ADLS. You will also create a subfolder (named after yourself) to host the output from an Altus job you will run.</w:t>
      </w:r>
    </w:p>
    <w:p w:rsidR="00000000" w:rsidDel="00000000" w:rsidP="00000000" w:rsidRDefault="00000000" w:rsidRPr="00000000" w14:paraId="0000006F">
      <w:pPr>
        <w:rPr/>
      </w:pPr>
      <w:r w:rsidDel="00000000" w:rsidR="00000000" w:rsidRPr="00000000">
        <w:rPr>
          <w:rtl w:val="0"/>
        </w:rPr>
        <w:t xml:space="preserve">Portal URL - https://portal.azure.com/#@clouderahol.onmicrosoft.com</w:t>
        <w:br w:type="textWrapping"/>
        <w:t xml:space="preserve">Login: </w:t>
      </w:r>
      <w:hyperlink r:id="rId21">
        <w:r w:rsidDel="00000000" w:rsidR="00000000" w:rsidRPr="00000000">
          <w:rPr>
            <w:color w:val="1155cc"/>
            <w:u w:val="single"/>
            <w:rtl w:val="0"/>
          </w:rPr>
          <w:t xml:space="preserve">partneruser@altus-demo.com</w:t>
        </w:r>
      </w:hyperlink>
      <w:r w:rsidDel="00000000" w:rsidR="00000000" w:rsidRPr="00000000">
        <w:rPr>
          <w:rtl w:val="0"/>
        </w:rPr>
        <w:t xml:space="preserve"> (MS Azure prompts if this is Work or School Account - choose Work account. Additionally choose not to stay signed in )</w:t>
      </w:r>
    </w:p>
    <w:p w:rsidR="00000000" w:rsidDel="00000000" w:rsidP="00000000" w:rsidRDefault="00000000" w:rsidRPr="00000000" w14:paraId="00000070">
      <w:pPr>
        <w:rPr/>
      </w:pPr>
      <w:r w:rsidDel="00000000" w:rsidR="00000000" w:rsidRPr="00000000">
        <w:rPr>
          <w:rtl w:val="0"/>
        </w:rPr>
        <w:t xml:space="preserve">Password</w:t>
      </w:r>
      <w:r w:rsidDel="00000000" w:rsidR="00000000" w:rsidRPr="00000000">
        <w:rPr>
          <w:rtl w:val="0"/>
        </w:rPr>
        <w:t xml:space="preserve"> : Instructor will share the password.</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u w:val="single"/>
        </w:rPr>
      </w:pPr>
      <w:r w:rsidDel="00000000" w:rsidR="00000000" w:rsidRPr="00000000">
        <w:rPr>
          <w:rtl w:val="0"/>
        </w:rPr>
        <w:t xml:space="preserve"> </w:t>
      </w:r>
      <w:r w:rsidDel="00000000" w:rsidR="00000000" w:rsidRPr="00000000">
        <w:rPr>
          <w:rtl w:val="0"/>
        </w:rPr>
        <w:t xml:space="preserve">Once you’ve logged in to the Azure portal</w:t>
      </w:r>
      <w:r w:rsidDel="00000000" w:rsidR="00000000" w:rsidRPr="00000000">
        <w:rPr>
          <w:rtl w:val="0"/>
        </w:rPr>
        <w:t xml:space="preserve">, </w:t>
      </w:r>
      <w:r w:rsidDel="00000000" w:rsidR="00000000" w:rsidRPr="00000000">
        <w:rPr>
          <w:rtl w:val="0"/>
        </w:rPr>
        <w:t xml:space="preserve">go to the search bar at the top of the screen and type in “</w:t>
      </w:r>
      <w:r w:rsidDel="00000000" w:rsidR="00000000" w:rsidRPr="00000000">
        <w:rPr>
          <w:b w:val="1"/>
          <w:i w:val="1"/>
          <w:rtl w:val="0"/>
        </w:rPr>
        <w:t xml:space="preserve">Data Lake Storage Gen1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1930400"/>
            <wp:effectExtent b="0" l="0" r="0" t="0"/>
            <wp:docPr id="1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Click on “</w:t>
      </w:r>
      <w:r w:rsidDel="00000000" w:rsidR="00000000" w:rsidRPr="00000000">
        <w:rPr>
          <w:b w:val="1"/>
          <w:rtl w:val="0"/>
        </w:rPr>
        <w:t xml:space="preserve">Data Lake Storage Gen1</w:t>
      </w:r>
      <w:r w:rsidDel="00000000" w:rsidR="00000000" w:rsidRPr="00000000">
        <w:rPr>
          <w:rtl w:val="0"/>
        </w:rPr>
        <w:t xml:space="preserve">” in the search results that pop out. Alternatively you can find “</w:t>
      </w:r>
      <w:r w:rsidDel="00000000" w:rsidR="00000000" w:rsidRPr="00000000">
        <w:rPr>
          <w:b w:val="1"/>
          <w:rtl w:val="0"/>
        </w:rPr>
        <w:t xml:space="preserve">Data Lake Storage Gen1</w:t>
      </w:r>
      <w:r w:rsidDel="00000000" w:rsidR="00000000" w:rsidRPr="00000000">
        <w:rPr>
          <w:rtl w:val="0"/>
        </w:rPr>
        <w:t xml:space="preserve">” under the Services </w:t>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4067175" cy="2372519"/>
            <wp:effectExtent b="0" l="0" r="0" t="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4067175" cy="237251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Click on </w:t>
      </w:r>
      <w:r w:rsidDel="00000000" w:rsidR="00000000" w:rsidRPr="00000000">
        <w:rPr>
          <w:b w:val="1"/>
          <w:rtl w:val="0"/>
        </w:rPr>
        <w:t xml:space="preserve">altuslabsdontdelete </w:t>
      </w:r>
      <w:r w:rsidDel="00000000" w:rsidR="00000000" w:rsidRPr="00000000">
        <w:rPr>
          <w:b w:val="1"/>
          <w:rtl w:val="0"/>
        </w:rPr>
        <w:t xml:space="preserve">(</w:t>
      </w:r>
      <w:r w:rsidDel="00000000" w:rsidR="00000000" w:rsidRPr="00000000">
        <w:rPr>
          <w:b w:val="1"/>
          <w:i w:val="1"/>
          <w:color w:val="ff0000"/>
          <w:sz w:val="22"/>
          <w:szCs w:val="22"/>
          <w:rtl w:val="0"/>
        </w:rPr>
        <w:t xml:space="preserve">Please don't delete or modify any of the ADLS </w:t>
      </w:r>
      <w:r w:rsidDel="00000000" w:rsidR="00000000" w:rsidRPr="00000000">
        <w:rPr>
          <w:b w:val="1"/>
          <w:i w:val="1"/>
          <w:color w:val="ff0000"/>
          <w:sz w:val="22"/>
          <w:szCs w:val="22"/>
          <w:rtl w:val="0"/>
        </w:rPr>
        <w:t xml:space="preserve">content</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977900"/>
            <wp:effectExtent b="0" l="0" r="0" t="0"/>
            <wp:docPr id="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Click on “</w:t>
      </w:r>
      <w:r w:rsidDel="00000000" w:rsidR="00000000" w:rsidRPr="00000000">
        <w:rPr>
          <w:b w:val="1"/>
          <w:rtl w:val="0"/>
        </w:rPr>
        <w:t xml:space="preserve">Data Explorer</w:t>
      </w:r>
      <w:r w:rsidDel="00000000" w:rsidR="00000000" w:rsidRPr="00000000">
        <w:rPr>
          <w:rtl w:val="0"/>
        </w:rPr>
        <w:t xml:space="preserve">” which is in the right-most pane at the top, as shown below:</w:t>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3086100"/>
            <wp:effectExtent b="0" l="0" r="0" t="0"/>
            <wp:docPr id="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Navigate to the </w:t>
      </w:r>
      <w:r w:rsidDel="00000000" w:rsidR="00000000" w:rsidRPr="00000000">
        <w:rPr>
          <w:b w:val="1"/>
          <w:rtl w:val="0"/>
        </w:rPr>
        <w:t xml:space="preserve">altuslabsdontdelete</w:t>
      </w:r>
      <w:r w:rsidDel="00000000" w:rsidR="00000000" w:rsidRPr="00000000">
        <w:rPr>
          <w:rtl w:val="0"/>
        </w:rPr>
        <w:t xml:space="preserve"> ADLS folder. Go into the </w:t>
      </w:r>
      <w:r w:rsidDel="00000000" w:rsidR="00000000" w:rsidRPr="00000000">
        <w:rPr>
          <w:b w:val="1"/>
          <w:rtl w:val="0"/>
        </w:rPr>
        <w:t xml:space="preserve">retaildemo/data</w:t>
      </w:r>
      <w:r w:rsidDel="00000000" w:rsidR="00000000" w:rsidRPr="00000000">
        <w:rPr>
          <w:rtl w:val="0"/>
        </w:rPr>
        <w:t xml:space="preserve"> folder.</w:t>
      </w:r>
    </w:p>
    <w:p w:rsidR="00000000" w:rsidDel="00000000" w:rsidP="00000000" w:rsidRDefault="00000000" w:rsidRPr="00000000" w14:paraId="0000007F">
      <w:pPr>
        <w:rPr/>
      </w:pPr>
      <w:r w:rsidDel="00000000" w:rsidR="00000000" w:rsidRPr="00000000">
        <w:rPr/>
        <w:drawing>
          <wp:inline distB="114300" distT="114300" distL="114300" distR="114300">
            <wp:extent cx="5943600" cy="1727200"/>
            <wp:effectExtent b="0" l="0" r="0" t="0"/>
            <wp:docPr id="2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Inside the </w:t>
      </w:r>
      <w:r w:rsidDel="00000000" w:rsidR="00000000" w:rsidRPr="00000000">
        <w:rPr>
          <w:b w:val="1"/>
          <w:rtl w:val="0"/>
        </w:rPr>
        <w:t xml:space="preserve">data</w:t>
      </w:r>
      <w:r w:rsidDel="00000000" w:rsidR="00000000" w:rsidRPr="00000000">
        <w:rPr>
          <w:rtl w:val="0"/>
        </w:rPr>
        <w:t xml:space="preserve"> folder is </w:t>
      </w:r>
      <w:r w:rsidDel="00000000" w:rsidR="00000000" w:rsidRPr="00000000">
        <w:rPr>
          <w:b w:val="1"/>
          <w:rtl w:val="0"/>
        </w:rPr>
        <w:t xml:space="preserve">the access.log.2</w:t>
      </w:r>
      <w:r w:rsidDel="00000000" w:rsidR="00000000" w:rsidRPr="00000000">
        <w:rPr>
          <w:rtl w:val="0"/>
        </w:rPr>
        <w:t xml:space="preserve"> file which contains weblog clickstream data. Download the file (by clicking on the three dots next to the filename) and open it up with your favourite text editor (notepad or text editor).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2641600"/>
            <wp:effectExtent b="0" l="0" r="0" t="0"/>
            <wp:docPr id="18"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This file looks</w:t>
      </w:r>
      <w:r w:rsidDel="00000000" w:rsidR="00000000" w:rsidRPr="00000000">
        <w:rPr>
          <w:rtl w:val="0"/>
        </w:rPr>
        <w:t xml:space="preserve"> similar to below:</w:t>
      </w:r>
    </w:p>
    <w:p w:rsidR="00000000" w:rsidDel="00000000" w:rsidP="00000000" w:rsidRDefault="00000000" w:rsidRPr="00000000" w14:paraId="00000085">
      <w:pPr>
        <w:rPr/>
      </w:pPr>
      <w:r w:rsidDel="00000000" w:rsidR="00000000" w:rsidRPr="00000000">
        <w:rPr/>
        <w:drawing>
          <wp:inline distB="0" distT="0" distL="0" distR="0">
            <wp:extent cx="4832350" cy="3336828"/>
            <wp:effectExtent b="0" l="0" r="0" t="0"/>
            <wp:docPr id="53"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4832350" cy="333682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Navigate back to the top-level </w:t>
      </w:r>
      <w:r w:rsidDel="00000000" w:rsidR="00000000" w:rsidRPr="00000000">
        <w:rPr>
          <w:b w:val="1"/>
          <w:rtl w:val="0"/>
        </w:rPr>
        <w:t xml:space="preserve">altuslabsdontdelete</w:t>
      </w:r>
      <w:r w:rsidDel="00000000" w:rsidR="00000000" w:rsidRPr="00000000">
        <w:rPr>
          <w:rtl w:val="0"/>
        </w:rPr>
        <w:t xml:space="preserve"> folder and go into user-data</w:t>
      </w:r>
      <w:r w:rsidDel="00000000" w:rsidR="00000000" w:rsidRPr="00000000">
        <w:rPr>
          <w:b w:val="1"/>
          <w:rtl w:val="0"/>
        </w:rPr>
        <w:tab/>
      </w:r>
      <w:r w:rsidDel="00000000" w:rsidR="00000000" w:rsidRPr="00000000">
        <w:rPr>
          <w:rtl w:val="0"/>
        </w:rPr>
        <w:t xml:space="preserve"> folder.</w:t>
      </w:r>
    </w:p>
    <w:p w:rsidR="00000000" w:rsidDel="00000000" w:rsidP="00000000" w:rsidRDefault="00000000" w:rsidRPr="00000000" w14:paraId="00000088">
      <w:pPr>
        <w:rPr/>
      </w:pPr>
      <w:r w:rsidDel="00000000" w:rsidR="00000000" w:rsidRPr="00000000">
        <w:rPr/>
        <w:drawing>
          <wp:inline distB="114300" distT="114300" distL="114300" distR="114300">
            <wp:extent cx="5943600" cy="1663700"/>
            <wp:effectExtent b="0" l="0" r="0" t="0"/>
            <wp:docPr id="1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pPr>
      <w:r w:rsidDel="00000000" w:rsidR="00000000" w:rsidRPr="00000000">
        <w:rPr>
          <w:b w:val="1"/>
          <w:rtl w:val="0"/>
        </w:rPr>
        <w:t xml:space="preserve">Create a sub-folder with your name</w:t>
      </w:r>
      <w:r w:rsidDel="00000000" w:rsidR="00000000" w:rsidRPr="00000000">
        <w:rPr>
          <w:rtl w:val="0"/>
        </w:rPr>
        <w:t xml:space="preserve">. Click on “New Folder” and enter your short name, first Initial last name (all lowercase and no spaces). For example </w:t>
      </w:r>
      <w:r w:rsidDel="00000000" w:rsidR="00000000" w:rsidRPr="00000000">
        <w:rPr>
          <w:b w:val="1"/>
          <w:i w:val="1"/>
          <w:rtl w:val="0"/>
        </w:rPr>
        <w:t xml:space="preserve">sbolneni</w:t>
      </w:r>
      <w:r w:rsidDel="00000000" w:rsidR="00000000" w:rsidRPr="00000000">
        <w:rPr>
          <w:rtl w:val="0"/>
        </w:rPr>
        <w:t xml:space="preserve"> as shown in the picture above. </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Go to folder </w:t>
      </w:r>
      <w:r w:rsidDel="00000000" w:rsidR="00000000" w:rsidRPr="00000000">
        <w:rPr>
          <w:b w:val="1"/>
          <w:rtl w:val="0"/>
        </w:rPr>
        <w:t xml:space="preserve">altuslabsdontdelete/retaildemo/hivescript</w:t>
      </w:r>
      <w:r w:rsidDel="00000000" w:rsidR="00000000" w:rsidRPr="00000000">
        <w:rPr>
          <w:rtl w:val="0"/>
        </w:rPr>
        <w:t xml:space="preserve"> and Click on </w:t>
      </w:r>
      <w:r w:rsidDel="00000000" w:rsidR="00000000" w:rsidRPr="00000000">
        <w:rPr>
          <w:b w:val="1"/>
          <w:rtl w:val="0"/>
        </w:rPr>
        <w:t xml:space="preserve">hivescript</w:t>
      </w:r>
      <w:r w:rsidDel="00000000" w:rsidR="00000000" w:rsidRPr="00000000">
        <w:rPr>
          <w:rtl w:val="0"/>
        </w:rPr>
        <w:t xml:space="preserve"> and download the </w:t>
      </w:r>
      <w:r w:rsidDel="00000000" w:rsidR="00000000" w:rsidRPr="00000000">
        <w:rPr>
          <w:b w:val="1"/>
          <w:rtl w:val="0"/>
        </w:rPr>
        <w:t xml:space="preserve">tokenize.sql</w:t>
      </w:r>
      <w:r w:rsidDel="00000000" w:rsidR="00000000" w:rsidRPr="00000000">
        <w:rPr>
          <w:rtl w:val="0"/>
        </w:rPr>
        <w:t xml:space="preserve"> file to your laptop.</w:t>
      </w:r>
    </w:p>
    <w:p w:rsidR="00000000" w:rsidDel="00000000" w:rsidP="00000000" w:rsidRDefault="00000000" w:rsidRPr="00000000" w14:paraId="0000008D">
      <w:pPr>
        <w:rPr/>
      </w:pPr>
      <w:r w:rsidDel="00000000" w:rsidR="00000000" w:rsidRPr="00000000">
        <w:rPr/>
        <w:drawing>
          <wp:inline distB="114300" distT="114300" distL="114300" distR="114300">
            <wp:extent cx="5943600" cy="1676400"/>
            <wp:effectExtent b="0" l="0" r="0" t="0"/>
            <wp:docPr id="2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Open and review the tokenize.sql file. This is the Data Engineering query you are going to run.</w:t>
      </w:r>
    </w:p>
    <w:p w:rsidR="00000000" w:rsidDel="00000000" w:rsidP="00000000" w:rsidRDefault="00000000" w:rsidRPr="00000000" w14:paraId="00000091">
      <w:pPr>
        <w:rPr/>
      </w:pPr>
      <w:r w:rsidDel="00000000" w:rsidR="00000000" w:rsidRPr="00000000">
        <w:rPr/>
        <w:drawing>
          <wp:inline distB="114300" distT="114300" distL="114300" distR="114300">
            <wp:extent cx="5943600" cy="4292600"/>
            <wp:effectExtent b="0" l="0" r="0" t="0"/>
            <wp:docPr id="9"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b w:val="1"/>
          <w:color w:val="008dc3"/>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2"/>
        <w:jc w:val="both"/>
        <w:rPr/>
      </w:pPr>
      <w:r w:rsidDel="00000000" w:rsidR="00000000" w:rsidRPr="00000000">
        <w:rPr>
          <w:rtl w:val="0"/>
        </w:rPr>
        <w:t xml:space="preserve">Exercise 5: Running a Job.</w:t>
      </w:r>
    </w:p>
    <w:p w:rsidR="00000000" w:rsidDel="00000000" w:rsidP="00000000" w:rsidRDefault="00000000" w:rsidRPr="00000000" w14:paraId="00000094">
      <w:pPr>
        <w:rPr/>
      </w:pPr>
      <w:r w:rsidDel="00000000" w:rsidR="00000000" w:rsidRPr="00000000">
        <w:rPr>
          <w:rtl w:val="0"/>
        </w:rPr>
        <w:t xml:space="preserve">In this exercise, you will use pre-created clusters to run your job. Ask the instructor for guidelines on which clusters to use. The job you are about to run will take semi-structured web log data and will transform it into a structured format for SQL querying.</w:t>
      </w:r>
    </w:p>
    <w:p w:rsidR="00000000" w:rsidDel="00000000" w:rsidP="00000000" w:rsidRDefault="00000000" w:rsidRPr="00000000" w14:paraId="00000095">
      <w:pPr>
        <w:rPr/>
      </w:pPr>
      <w:r w:rsidDel="00000000" w:rsidR="00000000" w:rsidRPr="00000000">
        <w:rPr>
          <w:rtl w:val="0"/>
        </w:rPr>
        <w:t xml:space="preserve">Continue in your browser session or login to </w:t>
      </w:r>
      <w:hyperlink r:id="rId32">
        <w:r w:rsidDel="00000000" w:rsidR="00000000" w:rsidRPr="00000000">
          <w:rPr>
            <w:color w:val="0000ff"/>
            <w:u w:val="single"/>
            <w:rtl w:val="0"/>
          </w:rPr>
          <w:t xml:space="preserve">http://console.altus.cloudera.com/</w:t>
        </w:r>
      </w:hyperlink>
      <w:r w:rsidDel="00000000" w:rsidR="00000000" w:rsidRPr="00000000">
        <w:rPr>
          <w:rtl w:val="0"/>
        </w:rPr>
        <w:t xml:space="preserve"> again.</w:t>
      </w:r>
    </w:p>
    <w:p w:rsidR="00000000" w:rsidDel="00000000" w:rsidP="00000000" w:rsidRDefault="00000000" w:rsidRPr="00000000" w14:paraId="00000096">
      <w:pPr>
        <w:rPr/>
      </w:pPr>
      <w:r w:rsidDel="00000000" w:rsidR="00000000" w:rsidRPr="00000000">
        <w:rPr>
          <w:rtl w:val="0"/>
        </w:rPr>
        <w:t xml:space="preserve">Click on </w:t>
      </w:r>
      <w:r w:rsidDel="00000000" w:rsidR="00000000" w:rsidRPr="00000000">
        <w:rPr>
          <w:b w:val="1"/>
          <w:rtl w:val="0"/>
        </w:rPr>
        <w:t xml:space="preserve">Jobs </w:t>
      </w:r>
      <w:r w:rsidDel="00000000" w:rsidR="00000000" w:rsidRPr="00000000">
        <w:rPr>
          <w:rtl w:val="0"/>
        </w:rPr>
        <w:t xml:space="preserve">under</w:t>
      </w:r>
      <w:r w:rsidDel="00000000" w:rsidR="00000000" w:rsidRPr="00000000">
        <w:rPr>
          <w:b w:val="1"/>
          <w:rtl w:val="0"/>
        </w:rPr>
        <w:t xml:space="preserve"> Data Engineering</w:t>
      </w:r>
      <w:r w:rsidDel="00000000" w:rsidR="00000000" w:rsidRPr="00000000">
        <w:rPr>
          <w:rtl w:val="0"/>
        </w:rPr>
        <w:t xml:space="preserve">, then </w:t>
      </w:r>
      <w:r w:rsidDel="00000000" w:rsidR="00000000" w:rsidRPr="00000000">
        <w:rPr>
          <w:b w:val="1"/>
          <w:rtl w:val="0"/>
        </w:rPr>
        <w:t xml:space="preserve">Submit Jobs</w:t>
      </w:r>
      <w:r w:rsidDel="00000000" w:rsidR="00000000" w:rsidRPr="00000000">
        <w:rPr>
          <w:rtl w:val="0"/>
        </w:rPr>
        <w:t xml:space="preserve">.</w:t>
      </w:r>
    </w:p>
    <w:p w:rsidR="00000000" w:rsidDel="00000000" w:rsidP="00000000" w:rsidRDefault="00000000" w:rsidRPr="00000000" w14:paraId="00000097">
      <w:pPr>
        <w:rPr/>
      </w:pPr>
      <w:r w:rsidDel="00000000" w:rsidR="00000000" w:rsidRPr="00000000">
        <w:rPr/>
        <w:drawing>
          <wp:inline distB="114300" distT="114300" distL="114300" distR="114300">
            <wp:extent cx="5943600" cy="1422400"/>
            <wp:effectExtent b="0" l="0" r="0" t="0"/>
            <wp:docPr id="54"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Submit jobs wizard will open up. Give a Job group name and click ‘Add Job’</w:t>
      </w:r>
    </w:p>
    <w:p w:rsidR="00000000" w:rsidDel="00000000" w:rsidP="00000000" w:rsidRDefault="00000000" w:rsidRPr="00000000" w14:paraId="0000009A">
      <w:pPr>
        <w:rPr/>
      </w:pPr>
      <w:r w:rsidDel="00000000" w:rsidR="00000000" w:rsidRPr="00000000">
        <w:rPr/>
        <w:drawing>
          <wp:inline distB="114300" distT="114300" distL="114300" distR="114300">
            <wp:extent cx="5943600" cy="1143000"/>
            <wp:effectExtent b="0" l="0" r="0" t="0"/>
            <wp:docPr id="36"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In the Add job popup choose the Job Type. Select ‘Hive’</w:t>
      </w:r>
    </w:p>
    <w:p w:rsidR="00000000" w:rsidDel="00000000" w:rsidP="00000000" w:rsidRDefault="00000000" w:rsidRPr="00000000" w14:paraId="0000009D">
      <w:pPr>
        <w:rPr/>
      </w:pPr>
      <w:r w:rsidDel="00000000" w:rsidR="00000000" w:rsidRPr="00000000">
        <w:rPr/>
        <w:drawing>
          <wp:inline distB="114300" distT="114300" distL="114300" distR="114300">
            <wp:extent cx="5943600" cy="1739900"/>
            <wp:effectExtent b="0" l="0" r="0" t="0"/>
            <wp:docPr id="29"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As soon as you select Job Type the rest of field will present for input. Input the values as suggested below and click ‘Save’.</w:t>
      </w:r>
    </w:p>
    <w:p w:rsidR="00000000" w:rsidDel="00000000" w:rsidP="00000000" w:rsidRDefault="00000000" w:rsidRPr="00000000" w14:paraId="000000A2">
      <w:pPr>
        <w:rPr/>
      </w:pPr>
      <w:r w:rsidDel="00000000" w:rsidR="00000000" w:rsidRPr="00000000">
        <w:rPr/>
        <w:drawing>
          <wp:inline distB="114300" distT="114300" distL="114300" distR="114300">
            <wp:extent cx="5416550" cy="3645755"/>
            <wp:effectExtent b="0" l="0" r="0" t="0"/>
            <wp:docPr id="55"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5416550" cy="3645755"/>
                    </a:xfrm>
                    <a:prstGeom prst="rect"/>
                    <a:ln/>
                  </pic:spPr>
                </pic:pic>
              </a:graphicData>
            </a:graphic>
          </wp:inline>
        </w:drawing>
      </w:r>
      <w:r w:rsidDel="00000000" w:rsidR="00000000" w:rsidRPr="00000000">
        <w:rPr>
          <w:b w:val="1"/>
          <w:rtl w:val="0"/>
        </w:rPr>
        <w:t xml:space="preserve">Job type</w:t>
      </w:r>
      <w:r w:rsidDel="00000000" w:rsidR="00000000" w:rsidRPr="00000000">
        <w:rPr>
          <w:rtl w:val="0"/>
        </w:rPr>
        <w:t xml:space="preserve">: Hive</w:t>
      </w:r>
    </w:p>
    <w:p w:rsidR="00000000" w:rsidDel="00000000" w:rsidP="00000000" w:rsidRDefault="00000000" w:rsidRPr="00000000" w14:paraId="000000A3">
      <w:pPr>
        <w:rPr/>
      </w:pPr>
      <w:r w:rsidDel="00000000" w:rsidR="00000000" w:rsidRPr="00000000">
        <w:rPr>
          <w:b w:val="1"/>
          <w:rtl w:val="0"/>
        </w:rPr>
        <w:t xml:space="preserve">Job Name</w:t>
      </w:r>
      <w:r w:rsidDel="00000000" w:rsidR="00000000" w:rsidRPr="00000000">
        <w:rPr>
          <w:rtl w:val="0"/>
        </w:rPr>
        <w:t xml:space="preserve">: use your name  (eg: sbolnenijob)</w:t>
      </w:r>
    </w:p>
    <w:p w:rsidR="00000000" w:rsidDel="00000000" w:rsidP="00000000" w:rsidRDefault="00000000" w:rsidRPr="00000000" w14:paraId="000000A4">
      <w:pPr>
        <w:rPr/>
      </w:pPr>
      <w:r w:rsidDel="00000000" w:rsidR="00000000" w:rsidRPr="00000000">
        <w:rPr>
          <w:b w:val="1"/>
          <w:rtl w:val="0"/>
        </w:rPr>
        <w:t xml:space="preserve">Script</w:t>
      </w:r>
      <w:r w:rsidDel="00000000" w:rsidR="00000000" w:rsidRPr="00000000">
        <w:rPr>
          <w:rtl w:val="0"/>
        </w:rPr>
        <w:t xml:space="preserve">: Choose File Upload and pick the tokenize.sql file you downloaded. Or you can click on Direct Input and copy/paste your sql script in there.</w:t>
      </w:r>
    </w:p>
    <w:p w:rsidR="00000000" w:rsidDel="00000000" w:rsidP="00000000" w:rsidRDefault="00000000" w:rsidRPr="00000000" w14:paraId="000000A5">
      <w:pPr>
        <w:rPr/>
      </w:pPr>
      <w:r w:rsidDel="00000000" w:rsidR="00000000" w:rsidRPr="00000000">
        <w:rPr>
          <w:b w:val="1"/>
          <w:rtl w:val="0"/>
        </w:rPr>
        <w:t xml:space="preserve">Hive Script Parameters</w:t>
      </w:r>
      <w:r w:rsidDel="00000000" w:rsidR="00000000" w:rsidRPr="00000000">
        <w:rPr>
          <w:rtl w:val="0"/>
        </w:rPr>
        <w:t xml:space="preserve">: Click the check box. </w:t>
      </w:r>
      <w:r w:rsidDel="00000000" w:rsidR="00000000" w:rsidRPr="00000000">
        <w:rPr>
          <w:rtl w:val="0"/>
        </w:rPr>
        <w:t xml:space="preserve">Add one parameter. Set </w:t>
      </w:r>
      <w:r w:rsidDel="00000000" w:rsidR="00000000" w:rsidRPr="00000000">
        <w:rPr>
          <w:b w:val="1"/>
          <w:rtl w:val="0"/>
        </w:rPr>
        <w:t xml:space="preserve">variable name</w:t>
      </w:r>
      <w:r w:rsidDel="00000000" w:rsidR="00000000" w:rsidRPr="00000000">
        <w:rPr>
          <w:rtl w:val="0"/>
        </w:rPr>
        <w:t xml:space="preserve"> to </w:t>
      </w:r>
      <w:r w:rsidDel="00000000" w:rsidR="00000000" w:rsidRPr="00000000">
        <w:rPr>
          <w:b w:val="1"/>
          <w:i w:val="1"/>
          <w:rtl w:val="0"/>
        </w:rPr>
        <w:t xml:space="preserve">YOURNAMEHERE</w:t>
      </w:r>
      <w:r w:rsidDel="00000000" w:rsidR="00000000" w:rsidRPr="00000000">
        <w:rPr>
          <w:rtl w:val="0"/>
        </w:rPr>
        <w:t xml:space="preserve"> and </w:t>
      </w:r>
      <w:r w:rsidDel="00000000" w:rsidR="00000000" w:rsidRPr="00000000">
        <w:rPr>
          <w:b w:val="1"/>
          <w:rtl w:val="0"/>
        </w:rPr>
        <w:t xml:space="preserve">value</w:t>
      </w:r>
      <w:r w:rsidDel="00000000" w:rsidR="00000000" w:rsidRPr="00000000">
        <w:rPr>
          <w:rtl w:val="0"/>
        </w:rPr>
        <w:t xml:space="preserve"> with </w:t>
      </w:r>
      <w:r w:rsidDel="00000000" w:rsidR="00000000" w:rsidRPr="00000000">
        <w:rPr>
          <w:b w:val="1"/>
          <w:i w:val="1"/>
          <w:rtl w:val="0"/>
        </w:rPr>
        <w:t xml:space="preserve">sub-folder name</w:t>
      </w:r>
      <w:r w:rsidDel="00000000" w:rsidR="00000000" w:rsidRPr="00000000">
        <w:rPr>
          <w:rtl w:val="0"/>
        </w:rPr>
        <w:t xml:space="preserve"> you previously created in ADLS. The sql script is using a variable name "YOURNAMEHERE" and substituting with the value you provide.This name will also be a database name.</w:t>
      </w:r>
    </w:p>
    <w:p w:rsidR="00000000" w:rsidDel="00000000" w:rsidP="00000000" w:rsidRDefault="00000000" w:rsidRPr="00000000" w14:paraId="000000A6">
      <w:pPr>
        <w:rPr/>
      </w:pPr>
      <w:r w:rsidDel="00000000" w:rsidR="00000000" w:rsidRPr="00000000">
        <w:rPr>
          <w:b w:val="1"/>
          <w:rtl w:val="0"/>
        </w:rPr>
        <w:t xml:space="preserve">Job XM</w:t>
      </w:r>
      <w:r w:rsidDel="00000000" w:rsidR="00000000" w:rsidRPr="00000000">
        <w:rPr>
          <w:b w:val="1"/>
          <w:rtl w:val="0"/>
        </w:rPr>
        <w:t xml:space="preserve">L</w:t>
      </w:r>
      <w:r w:rsidDel="00000000" w:rsidR="00000000" w:rsidRPr="00000000">
        <w:rPr>
          <w:rtl w:val="0"/>
        </w:rPr>
        <w:t xml:space="preserve">: Non</w:t>
      </w:r>
      <w:r w:rsidDel="00000000" w:rsidR="00000000" w:rsidRPr="00000000">
        <w:rPr>
          <w:rtl w:val="0"/>
        </w:rPr>
        <w:t xml:space="preserve">e (Unchecked)</w:t>
      </w:r>
    </w:p>
    <w:p w:rsidR="00000000" w:rsidDel="00000000" w:rsidP="00000000" w:rsidRDefault="00000000" w:rsidRPr="00000000" w14:paraId="000000A7">
      <w:pPr>
        <w:rPr/>
      </w:pPr>
      <w:r w:rsidDel="00000000" w:rsidR="00000000" w:rsidRPr="00000000">
        <w:rPr>
          <w:b w:val="1"/>
          <w:rtl w:val="0"/>
        </w:rPr>
        <w:t xml:space="preserve">Action on Failure</w:t>
      </w:r>
      <w:r w:rsidDel="00000000" w:rsidR="00000000" w:rsidRPr="00000000">
        <w:rPr>
          <w:rtl w:val="0"/>
        </w:rPr>
        <w:t xml:space="preserve">: None</w:t>
      </w:r>
    </w:p>
    <w:p w:rsidR="00000000" w:rsidDel="00000000" w:rsidP="00000000" w:rsidRDefault="00000000" w:rsidRPr="00000000" w14:paraId="000000A8">
      <w:pPr>
        <w:rPr/>
      </w:pPr>
      <w:r w:rsidDel="00000000" w:rsidR="00000000" w:rsidRPr="00000000">
        <w:rPr/>
        <w:drawing>
          <wp:inline distB="114300" distT="114300" distL="114300" distR="114300">
            <wp:extent cx="5962650" cy="1337079"/>
            <wp:effectExtent b="0" l="0" r="0" t="0"/>
            <wp:docPr id="34"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62650" cy="133707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Click Next to select Cluster.  Choose ‘Use existing’. Use the Cluster given by the Instructor.</w:t>
      </w:r>
    </w:p>
    <w:p w:rsidR="00000000" w:rsidDel="00000000" w:rsidP="00000000" w:rsidRDefault="00000000" w:rsidRPr="00000000" w14:paraId="000000AB">
      <w:pPr>
        <w:rPr/>
      </w:pPr>
      <w:r w:rsidDel="00000000" w:rsidR="00000000" w:rsidRPr="00000000">
        <w:rPr/>
        <w:drawing>
          <wp:inline distB="114300" distT="114300" distL="114300" distR="114300">
            <wp:extent cx="6299287" cy="4481513"/>
            <wp:effectExtent b="0" l="0" r="0" t="0"/>
            <wp:docPr id="5"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6299287"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Click on Submit job. The job will be queued and submitted for execution.</w:t>
      </w:r>
    </w:p>
    <w:p w:rsidR="00000000" w:rsidDel="00000000" w:rsidP="00000000" w:rsidRDefault="00000000" w:rsidRPr="00000000" w14:paraId="000000AD">
      <w:pPr>
        <w:rPr/>
      </w:pPr>
      <w:r w:rsidDel="00000000" w:rsidR="00000000" w:rsidRPr="00000000">
        <w:rPr>
          <w:rtl w:val="0"/>
        </w:rPr>
        <w:t xml:space="preserve">The job will take ~3 mins to complete. </w:t>
      </w:r>
      <w:r w:rsidDel="00000000" w:rsidR="00000000" w:rsidRPr="00000000">
        <w:rPr>
          <w:rtl w:val="0"/>
        </w:rPr>
        <w:t xml:space="preserve"> Click on the refresh button </w:t>
      </w:r>
      <w:r w:rsidDel="00000000" w:rsidR="00000000" w:rsidRPr="00000000">
        <w:rPr/>
        <w:drawing>
          <wp:inline distB="114300" distT="114300" distL="114300" distR="114300">
            <wp:extent cx="506779" cy="395288"/>
            <wp:effectExtent b="0" l="0" r="0" t="0"/>
            <wp:docPr id="17"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06779" cy="395288"/>
                    </a:xfrm>
                    <a:prstGeom prst="rect"/>
                    <a:ln/>
                  </pic:spPr>
                </pic:pic>
              </a:graphicData>
            </a:graphic>
          </wp:inline>
        </w:drawing>
      </w:r>
      <w:r w:rsidDel="00000000" w:rsidR="00000000" w:rsidRPr="00000000">
        <w:rPr>
          <w:rtl w:val="0"/>
        </w:rPr>
        <w:t xml:space="preserve"> on the right hand side.</w:t>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939800"/>
            <wp:effectExtent b="0" l="0" r="0" t="0"/>
            <wp:docPr id="41"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After ~3 minutes, you will see data appearing in the ADLS sub-folder you created. </w:t>
      </w:r>
    </w:p>
    <w:p w:rsidR="00000000" w:rsidDel="00000000" w:rsidP="00000000" w:rsidRDefault="00000000" w:rsidRPr="00000000" w14:paraId="000000B5">
      <w:pPr>
        <w:rPr/>
      </w:pPr>
      <w:r w:rsidDel="00000000" w:rsidR="00000000" w:rsidRPr="00000000">
        <w:rPr/>
        <w:drawing>
          <wp:inline distB="114300" distT="114300" distL="114300" distR="114300">
            <wp:extent cx="5943600" cy="1689100"/>
            <wp:effectExtent b="0" l="0" r="0" t="0"/>
            <wp:docPr id="19"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If your job fails, you can try cloning the job and rerunning it or contact the lab instructor if you need help debugging the problem.</w:t>
      </w:r>
    </w:p>
    <w:p w:rsidR="00000000" w:rsidDel="00000000" w:rsidP="00000000" w:rsidRDefault="00000000" w:rsidRPr="00000000" w14:paraId="000000B8">
      <w:pPr>
        <w:rPr/>
      </w:pPr>
      <w:r w:rsidDel="00000000" w:rsidR="00000000" w:rsidRPr="00000000">
        <w:rPr/>
        <w:drawing>
          <wp:inline distB="114300" distT="114300" distL="114300" distR="114300">
            <wp:extent cx="5943600" cy="952500"/>
            <wp:effectExtent b="0" l="0" r="0" t="0"/>
            <wp:docPr id="45"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2"/>
        <w:jc w:val="both"/>
        <w:rPr/>
      </w:pPr>
      <w:r w:rsidDel="00000000" w:rsidR="00000000" w:rsidRPr="00000000">
        <w:rPr>
          <w:rtl w:val="0"/>
        </w:rPr>
        <w:t xml:space="preserve">Exercise 6: Workload Analytics</w:t>
      </w:r>
    </w:p>
    <w:p w:rsidR="00000000" w:rsidDel="00000000" w:rsidP="00000000" w:rsidRDefault="00000000" w:rsidRPr="00000000" w14:paraId="000000BB">
      <w:pPr>
        <w:jc w:val="both"/>
        <w:rPr/>
      </w:pPr>
      <w:r w:rsidDel="00000000" w:rsidR="00000000" w:rsidRPr="00000000">
        <w:rPr>
          <w:rtl w:val="0"/>
        </w:rPr>
        <w:t xml:space="preserve">Click on your completed job. Here you can view details about the job you just ran.</w:t>
      </w:r>
    </w:p>
    <w:p w:rsidR="00000000" w:rsidDel="00000000" w:rsidP="00000000" w:rsidRDefault="00000000" w:rsidRPr="00000000" w14:paraId="000000BC">
      <w:pPr>
        <w:jc w:val="both"/>
        <w:rPr/>
      </w:pPr>
      <w:r w:rsidDel="00000000" w:rsidR="00000000" w:rsidRPr="00000000">
        <w:rPr/>
        <w:drawing>
          <wp:inline distB="114300" distT="114300" distL="114300" distR="114300">
            <wp:extent cx="5943600" cy="1435100"/>
            <wp:effectExtent b="0" l="0" r="0" t="0"/>
            <wp:docPr id="51"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Click on </w:t>
      </w:r>
      <w:r w:rsidDel="00000000" w:rsidR="00000000" w:rsidRPr="00000000">
        <w:rPr>
          <w:b w:val="1"/>
          <w:rtl w:val="0"/>
        </w:rPr>
        <w:t xml:space="preserve">Analytics</w:t>
      </w:r>
      <w:r w:rsidDel="00000000" w:rsidR="00000000" w:rsidRPr="00000000">
        <w:rPr>
          <w:rtl w:val="0"/>
        </w:rPr>
        <w:t xml:space="preserve">. It might take a few minutes to appear.</w:t>
      </w:r>
    </w:p>
    <w:p w:rsidR="00000000" w:rsidDel="00000000" w:rsidP="00000000" w:rsidRDefault="00000000" w:rsidRPr="00000000" w14:paraId="000000BE">
      <w:pPr>
        <w:jc w:val="both"/>
        <w:rPr/>
      </w:pPr>
      <w:r w:rsidDel="00000000" w:rsidR="00000000" w:rsidRPr="00000000">
        <w:rPr/>
        <w:drawing>
          <wp:inline distB="114300" distT="114300" distL="114300" distR="114300">
            <wp:extent cx="5943600" cy="3695700"/>
            <wp:effectExtent b="0" l="0" r="0" t="0"/>
            <wp:docPr id="28"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Click on </w:t>
      </w:r>
      <w:r w:rsidDel="00000000" w:rsidR="00000000" w:rsidRPr="00000000">
        <w:rPr>
          <w:b w:val="1"/>
          <w:rtl w:val="0"/>
        </w:rPr>
        <w:t xml:space="preserve">Execution Details </w:t>
      </w:r>
      <w:r w:rsidDel="00000000" w:rsidR="00000000" w:rsidRPr="00000000">
        <w:rPr>
          <w:rtl w:val="0"/>
        </w:rPr>
        <w:t xml:space="preserve">and then click on any one of the SQL queries. Then click on </w:t>
      </w:r>
      <w:r w:rsidDel="00000000" w:rsidR="00000000" w:rsidRPr="00000000">
        <w:rPr>
          <w:b w:val="1"/>
          <w:rtl w:val="0"/>
        </w:rPr>
        <w:t xml:space="preserve">Query</w:t>
      </w:r>
      <w:r w:rsidDel="00000000" w:rsidR="00000000" w:rsidRPr="00000000">
        <w:rPr>
          <w:rtl w:val="0"/>
        </w:rPr>
        <w:t xml:space="preserve">.</w:t>
      </w:r>
    </w:p>
    <w:p w:rsidR="00000000" w:rsidDel="00000000" w:rsidP="00000000" w:rsidRDefault="00000000" w:rsidRPr="00000000" w14:paraId="000000C1">
      <w:pPr>
        <w:jc w:val="both"/>
        <w:rPr/>
      </w:pPr>
      <w:r w:rsidDel="00000000" w:rsidR="00000000" w:rsidRPr="00000000">
        <w:rPr/>
        <w:drawing>
          <wp:inline distB="114300" distT="114300" distL="114300" distR="114300">
            <wp:extent cx="5943600" cy="2705100"/>
            <wp:effectExtent b="0" l="0" r="0" t="0"/>
            <wp:docPr id="37"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Looks familiar? It’s part of the SQL script that you ran.</w:t>
      </w:r>
    </w:p>
    <w:p w:rsidR="00000000" w:rsidDel="00000000" w:rsidP="00000000" w:rsidRDefault="00000000" w:rsidRPr="00000000" w14:paraId="000000C3">
      <w:pPr>
        <w:jc w:val="both"/>
        <w:rPr/>
      </w:pPr>
      <w:r w:rsidDel="00000000" w:rsidR="00000000" w:rsidRPr="00000000">
        <w:rPr/>
        <w:drawing>
          <wp:inline distB="114300" distT="114300" distL="114300" distR="114300">
            <wp:extent cx="5943600" cy="2006600"/>
            <wp:effectExtent b="0" l="0" r="0" t="0"/>
            <wp:docPr id="14"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Click on Baseline to view more info about your job. </w:t>
      </w:r>
      <w:r w:rsidDel="00000000" w:rsidR="00000000" w:rsidRPr="00000000">
        <w:rPr>
          <w:rtl w:val="0"/>
        </w:rPr>
        <w:t xml:space="preserve">Note that since this is your first time running a job, Altus Workload Analytics does not have enough info from previous runs to create the baseline.</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943600" cy="4927600"/>
            <wp:effectExtent b="0" l="0" r="0" t="0"/>
            <wp:docPr id="4"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For example purposes we have included screenshots of previously run jobs. These jobs have Baseline and Trend analysis: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43600" cy="3098800"/>
            <wp:effectExtent b="0" l="0" r="0" t="0"/>
            <wp:docPr id="47"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2489200"/>
            <wp:effectExtent b="0" l="0" r="0" t="0"/>
            <wp:docPr id="8"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2"/>
        <w:rPr/>
      </w:pPr>
      <w:bookmarkStart w:colFirst="0" w:colLast="0" w:name="_2l2i8go5f4b6" w:id="1"/>
      <w:bookmarkEnd w:id="1"/>
      <w:r w:rsidDel="00000000" w:rsidR="00000000" w:rsidRPr="00000000">
        <w:rPr>
          <w:rtl w:val="0"/>
        </w:rPr>
        <w:t xml:space="preserve">Exercise 7: Combine Structured and UnStructured data</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Altus Data Warehouse clusters can be used to run Analytics. The Structured warehouse data (retaildemo) is stored in the ADLS account and mapped to tables. The instructor has created the retaildb database already. </w:t>
      </w:r>
    </w:p>
    <w:p w:rsidR="00000000" w:rsidDel="00000000" w:rsidP="00000000" w:rsidRDefault="00000000" w:rsidRPr="00000000" w14:paraId="000000E0">
      <w:pPr>
        <w:rPr/>
      </w:pPr>
      <w:r w:rsidDel="00000000" w:rsidR="00000000" w:rsidRPr="00000000">
        <w:rPr/>
        <w:drawing>
          <wp:inline distB="114300" distT="114300" distL="114300" distR="114300">
            <wp:extent cx="5943600" cy="2476500"/>
            <wp:effectExtent b="0" l="0" r="0" t="0"/>
            <wp:docPr id="12"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steps below will be used to review this </w:t>
      </w:r>
      <w:r w:rsidDel="00000000" w:rsidR="00000000" w:rsidRPr="00000000">
        <w:rPr>
          <w:b w:val="1"/>
          <w:rtl w:val="0"/>
        </w:rPr>
        <w:t xml:space="preserve">retaildb</w:t>
      </w:r>
      <w:r w:rsidDel="00000000" w:rsidR="00000000" w:rsidRPr="00000000">
        <w:rPr>
          <w:rtl w:val="0"/>
        </w:rPr>
        <w:t xml:space="preserve"> database in Altus Datawarehouse.. </w:t>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2690813" cy="3001664"/>
            <wp:effectExtent b="0" l="0" r="0" t="0"/>
            <wp:docPr id="46"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2690813" cy="3001664"/>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The DE job you ran in Exercise 5, converted unstructured log files into tokenized logs table. This table is also in the same namespace. Using </w:t>
      </w:r>
      <w:r w:rsidDel="00000000" w:rsidR="00000000" w:rsidRPr="00000000">
        <w:rPr>
          <w:b w:val="1"/>
          <w:rtl w:val="0"/>
        </w:rPr>
        <w:t xml:space="preserve">Query Editor</w:t>
      </w:r>
      <w:r w:rsidDel="00000000" w:rsidR="00000000" w:rsidRPr="00000000">
        <w:rPr>
          <w:rtl w:val="0"/>
        </w:rPr>
        <w:t xml:space="preserve"> under the Data Warehouse section you will be able to run queries where you can correlate structured Sales Data and unstructured Website Access Logs.</w:t>
      </w:r>
    </w:p>
    <w:p w:rsidR="00000000" w:rsidDel="00000000" w:rsidP="00000000" w:rsidRDefault="00000000" w:rsidRPr="00000000" w14:paraId="000000E5">
      <w:pPr>
        <w:rPr/>
      </w:pPr>
      <w:r w:rsidDel="00000000" w:rsidR="00000000" w:rsidRPr="00000000">
        <w:rPr/>
        <w:drawing>
          <wp:inline distB="114300" distT="114300" distL="114300" distR="114300">
            <wp:extent cx="2290763" cy="1384715"/>
            <wp:effectExtent b="0" l="0" r="0" t="0"/>
            <wp:docPr id="30"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2290763" cy="138471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Click on Query Editor.  The query editor opens up the Hue interface which is integrated inside Altus interface. </w:t>
      </w:r>
    </w:p>
    <w:p w:rsidR="00000000" w:rsidDel="00000000" w:rsidP="00000000" w:rsidRDefault="00000000" w:rsidRPr="00000000" w14:paraId="000000E8">
      <w:pPr>
        <w:rPr/>
      </w:pPr>
      <w:r w:rsidDel="00000000" w:rsidR="00000000" w:rsidRPr="00000000">
        <w:rPr/>
        <w:drawing>
          <wp:inline distB="114300" distT="114300" distL="114300" distR="114300">
            <wp:extent cx="5943600" cy="1854200"/>
            <wp:effectExtent b="0" l="0" r="0" t="0"/>
            <wp:docPr id="50"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Select the DW cluster assigned to you by your instructor.</w:t>
      </w:r>
    </w:p>
    <w:p w:rsidR="00000000" w:rsidDel="00000000" w:rsidP="00000000" w:rsidRDefault="00000000" w:rsidRPr="00000000" w14:paraId="000000EA">
      <w:pPr>
        <w:rPr/>
      </w:pPr>
      <w:r w:rsidDel="00000000" w:rsidR="00000000" w:rsidRPr="00000000">
        <w:rPr/>
        <w:drawing>
          <wp:inline distB="114300" distT="114300" distL="114300" distR="114300">
            <wp:extent cx="5943600" cy="3441700"/>
            <wp:effectExtent b="0" l="0" r="0" t="0"/>
            <wp:docPr id="48"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Underneath the databases you should see the schema created by DE job. For example, </w:t>
      </w:r>
      <w:r w:rsidDel="00000000" w:rsidR="00000000" w:rsidRPr="00000000">
        <w:rPr>
          <w:rtl w:val="0"/>
        </w:rPr>
        <w:t xml:space="preserve">sbolneni schema is created.</w:t>
      </w:r>
      <w:r w:rsidDel="00000000" w:rsidR="00000000" w:rsidRPr="00000000">
        <w:rPr>
          <w:rtl w:val="0"/>
        </w:rPr>
        <w:t xml:space="preserve"> Refresh the metadata if you don't see the database/tables.</w:t>
      </w:r>
    </w:p>
    <w:p w:rsidR="00000000" w:rsidDel="00000000" w:rsidP="00000000" w:rsidRDefault="00000000" w:rsidRPr="00000000" w14:paraId="000000EC">
      <w:pPr>
        <w:rPr/>
      </w:pPr>
      <w:r w:rsidDel="00000000" w:rsidR="00000000" w:rsidRPr="00000000">
        <w:rPr/>
        <w:drawing>
          <wp:inline distB="114300" distT="114300" distL="114300" distR="114300">
            <wp:extent cx="3526155" cy="3164094"/>
            <wp:effectExtent b="0" l="0" r="0" t="0"/>
            <wp:docPr id="52"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3526155" cy="3164094"/>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Go to ADLS folder in the azure portal - </w:t>
      </w:r>
      <w:r w:rsidDel="00000000" w:rsidR="00000000" w:rsidRPr="00000000">
        <w:rPr>
          <w:b w:val="1"/>
          <w:rtl w:val="0"/>
        </w:rPr>
        <w:t xml:space="preserve">altuslabsdontdelete/analytics and </w:t>
      </w:r>
      <w:r w:rsidDel="00000000" w:rsidR="00000000" w:rsidRPr="00000000">
        <w:rPr>
          <w:rtl w:val="0"/>
        </w:rPr>
        <w:t xml:space="preserve">d</w:t>
      </w:r>
      <w:r w:rsidDel="00000000" w:rsidR="00000000" w:rsidRPr="00000000">
        <w:rPr>
          <w:rtl w:val="0"/>
        </w:rPr>
        <w:t xml:space="preserve">ownload the </w:t>
      </w:r>
      <w:r w:rsidDel="00000000" w:rsidR="00000000" w:rsidRPr="00000000">
        <w:rPr>
          <w:b w:val="1"/>
          <w:i w:val="1"/>
          <w:rtl w:val="0"/>
        </w:rPr>
        <w:t xml:space="preserve">adhoc-analytics.sql </w:t>
      </w:r>
      <w:r w:rsidDel="00000000" w:rsidR="00000000" w:rsidRPr="00000000">
        <w:rPr>
          <w:rtl w:val="0"/>
        </w:rPr>
        <w:t xml:space="preserve">file</w:t>
      </w:r>
      <w:r w:rsidDel="00000000" w:rsidR="00000000" w:rsidRPr="00000000">
        <w:rPr>
          <w:rtl w:val="0"/>
        </w:rPr>
        <w:t xml:space="preserve">.</w:t>
      </w:r>
    </w:p>
    <w:p w:rsidR="00000000" w:rsidDel="00000000" w:rsidP="00000000" w:rsidRDefault="00000000" w:rsidRPr="00000000" w14:paraId="000000EF">
      <w:pPr>
        <w:rPr/>
      </w:pPr>
      <w:r w:rsidDel="00000000" w:rsidR="00000000" w:rsidRPr="00000000">
        <w:rPr/>
        <w:drawing>
          <wp:inline distB="114300" distT="114300" distL="114300" distR="114300">
            <wp:extent cx="5943600" cy="1625600"/>
            <wp:effectExtent b="0" l="0" r="0" t="0"/>
            <wp:docPr id="23"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Open the adhoc-analytics.sql in your favorite text editor and search for the text “YOURNAMEHERE”.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3009900"/>
            <wp:effectExtent b="0" l="0" r="0" t="0"/>
            <wp:docPr id="22"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Replace all instances of “YOURNAMEHERE” with the exact name of the sub-folder you created. Save the file. </w:t>
      </w:r>
    </w:p>
    <w:p w:rsidR="00000000" w:rsidDel="00000000" w:rsidP="00000000" w:rsidRDefault="00000000" w:rsidRPr="00000000" w14:paraId="000000F8">
      <w:pPr>
        <w:rPr/>
      </w:pPr>
      <w:r w:rsidDel="00000000" w:rsidR="00000000" w:rsidRPr="00000000">
        <w:rPr/>
        <w:drawing>
          <wp:inline distB="114300" distT="114300" distL="114300" distR="114300">
            <wp:extent cx="5682615" cy="2504358"/>
            <wp:effectExtent b="0" l="0" r="0" t="0"/>
            <wp:docPr id="32"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5682615" cy="250435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Go back to the Altus interface with the query editor.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Copy and paste the modified</w:t>
      </w:r>
      <w:r w:rsidDel="00000000" w:rsidR="00000000" w:rsidRPr="00000000">
        <w:rPr>
          <w:rtl w:val="0"/>
        </w:rPr>
        <w:t xml:space="preserve"> SQL query into the Query editor as shown below. Execute the queries by selecting all and clicking on the run button. You should see the results from both Structured and UnStructured data.</w:t>
      </w: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943600" cy="3022600"/>
            <wp:effectExtent b="0" l="0" r="0" t="0"/>
            <wp:docPr id="11"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If you encounter error, identify the error and reach out to instructor or debug. If the error is related to not identifying your database, then Invalidate all metadata and rebuild index. This should show all the databases. (Sometimes it could take few minutes for the database to refresh)</w:t>
      </w:r>
    </w:p>
    <w:p w:rsidR="00000000" w:rsidDel="00000000" w:rsidP="00000000" w:rsidRDefault="00000000" w:rsidRPr="00000000" w14:paraId="00000101">
      <w:pPr>
        <w:rPr/>
      </w:pPr>
      <w:r w:rsidDel="00000000" w:rsidR="00000000" w:rsidRPr="00000000">
        <w:rPr/>
        <w:drawing>
          <wp:inline distB="114300" distT="114300" distL="114300" distR="114300">
            <wp:extent cx="4567238" cy="2073072"/>
            <wp:effectExtent b="0" l="0" r="0" t="0"/>
            <wp:docPr id="7"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4567238" cy="207307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2"/>
        <w:jc w:val="both"/>
        <w:rPr/>
      </w:pPr>
      <w:r w:rsidDel="00000000" w:rsidR="00000000" w:rsidRPr="00000000">
        <w:rPr>
          <w:rtl w:val="0"/>
        </w:rPr>
        <w:t xml:space="preserve">Conclusion: Visualizing the results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You can set up a dashboard using a BI tool of your choice against the retaildb. Below is a screenshot of a visualization of the results from the job. This is the end of the hands-on portion of the lab.</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drawing>
          <wp:inline distB="114300" distT="114300" distL="114300" distR="114300">
            <wp:extent cx="5943600" cy="3733800"/>
            <wp:effectExtent b="0" l="0" r="0" t="0"/>
            <wp:docPr id="24"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t xml:space="preserve">This brings us to the end of the lab. </w:t>
      </w:r>
      <w:r w:rsidDel="00000000" w:rsidR="00000000" w:rsidRPr="00000000">
        <w:rPr>
          <w:rtl w:val="0"/>
        </w:rPr>
        <w:t xml:space="preserve">We’ve discussed</w:t>
      </w:r>
      <w:r w:rsidDel="00000000" w:rsidR="00000000" w:rsidRPr="00000000">
        <w:rPr>
          <w:rtl w:val="0"/>
        </w:rPr>
        <w:t xml:space="preserve"> the value Cloudera Altus on Azure brings to data engineers and business intelligence users. Cloudera Altus allows end users to be self-sufficient and easily correlate disparate data sources for faster insights. Thank you for your time and patience!</w:t>
      </w:r>
    </w:p>
    <w:p w:rsidR="00000000" w:rsidDel="00000000" w:rsidP="00000000" w:rsidRDefault="00000000" w:rsidRPr="00000000" w14:paraId="00000109">
      <w:pPr>
        <w:jc w:val="both"/>
        <w:rPr/>
      </w:pPr>
      <w:r w:rsidDel="00000000" w:rsidR="00000000" w:rsidRPr="00000000">
        <w:rPr>
          <w:rtl w:val="0"/>
        </w:rPr>
      </w:r>
    </w:p>
    <w:sectPr>
      <w:headerReference r:id="rId62" w:type="default"/>
      <w:headerReference r:id="rId63" w:type="first"/>
      <w:footerReference r:id="rId64" w:type="default"/>
      <w:footerReference r:id="rId65" w:type="first"/>
      <w:pgSz w:h="15840" w:w="12240"/>
      <w:pgMar w:bottom="2304" w:top="1440" w:left="1440" w:right="1440" w:header="0"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center" w:pos="5040"/>
      </w:tabs>
      <w:spacing w:after="0" w:before="0" w:line="240" w:lineRule="auto"/>
      <w:ind w:left="0" w:right="0" w:firstLine="0"/>
      <w:rPr/>
    </w:pPr>
    <w:r w:rsidDel="00000000" w:rsidR="00000000" w:rsidRPr="00000000">
      <w:rPr/>
      <w:drawing>
        <wp:inline distB="114300" distT="114300" distL="114300" distR="114300">
          <wp:extent cx="1600200" cy="219075"/>
          <wp:effectExtent b="0" l="0" r="0" t="0"/>
          <wp:docPr id="49" name="image39.png"/>
          <a:graphic>
            <a:graphicData uri="http://schemas.openxmlformats.org/drawingml/2006/picture">
              <pic:pic>
                <pic:nvPicPr>
                  <pic:cNvPr id="0" name="image39.png"/>
                  <pic:cNvPicPr preferRelativeResize="0"/>
                </pic:nvPicPr>
                <pic:blipFill>
                  <a:blip r:embed="rId1"/>
                  <a:srcRect b="0" l="0" r="0" t="0"/>
                  <a:stretch>
                    <a:fillRect/>
                  </a:stretch>
                </pic:blipFill>
                <pic:spPr>
                  <a:xfrm>
                    <a:off x="0" y="0"/>
                    <a:ext cx="1600200" cy="219075"/>
                  </a:xfrm>
                  <a:prstGeom prst="rect"/>
                  <a:ln/>
                </pic:spPr>
              </pic:pic>
            </a:graphicData>
          </a:graphic>
        </wp:inline>
      </w:drawing>
    </w:r>
    <w:r w:rsidDel="00000000" w:rsidR="00000000" w:rsidRPr="00000000">
      <w:rPr>
        <w:rtl w:val="0"/>
      </w:rPr>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center" w:pos="5040"/>
      </w:tabs>
      <w:spacing w:after="0" w:before="0" w:line="240" w:lineRule="auto"/>
      <w:ind w:left="0" w:right="0" w:firstLine="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1080" w:firstLine="0"/>
      <w:jc w:val="left"/>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102871</wp:posOffset>
          </wp:positionH>
          <wp:positionV relativeFrom="paragraph">
            <wp:posOffset>0</wp:posOffset>
          </wp:positionV>
          <wp:extent cx="3766820" cy="1998345"/>
          <wp:effectExtent b="0" l="0" r="0" t="0"/>
          <wp:wrapTopAndBottom distB="0" distT="0"/>
          <wp:docPr id="27"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3766820" cy="199834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color w:val="008dc3"/>
      <w:sz w:val="36"/>
      <w:szCs w:val="36"/>
    </w:rPr>
  </w:style>
  <w:style w:type="paragraph" w:styleId="Heading2">
    <w:name w:val="heading 2"/>
    <w:basedOn w:val="Normal"/>
    <w:next w:val="Normal"/>
    <w:pPr>
      <w:keepNext w:val="1"/>
      <w:keepLines w:val="1"/>
      <w:spacing w:before="200" w:lineRule="auto"/>
    </w:pPr>
    <w:rPr>
      <w:b w:val="1"/>
      <w:color w:val="008dc3"/>
      <w:sz w:val="28"/>
      <w:szCs w:val="28"/>
    </w:rPr>
  </w:style>
  <w:style w:type="paragraph" w:styleId="Heading3">
    <w:name w:val="heading 3"/>
    <w:basedOn w:val="Normal"/>
    <w:next w:val="Normal"/>
    <w:pPr>
      <w:keepNext w:val="1"/>
      <w:keepLines w:val="1"/>
      <w:spacing w:before="200" w:lineRule="auto"/>
    </w:pPr>
    <w:rPr>
      <w:b w:val="1"/>
      <w:color w:val="009ed2"/>
    </w:rPr>
  </w:style>
  <w:style w:type="paragraph" w:styleId="Heading4">
    <w:name w:val="heading 4"/>
    <w:basedOn w:val="Normal"/>
    <w:next w:val="Normal"/>
    <w:pPr>
      <w:keepNext w:val="1"/>
      <w:keepLines w:val="1"/>
      <w:spacing w:before="200" w:lineRule="auto"/>
    </w:pPr>
    <w:rPr>
      <w:b w:val="1"/>
      <w:i w:val="1"/>
      <w:color w:val="008dc3"/>
    </w:rPr>
  </w:style>
  <w:style w:type="paragraph" w:styleId="Heading5">
    <w:name w:val="heading 5"/>
    <w:basedOn w:val="Normal"/>
    <w:next w:val="Normal"/>
    <w:pPr>
      <w:keepNext w:val="1"/>
      <w:keepLines w:val="1"/>
      <w:spacing w:before="200" w:lineRule="auto"/>
    </w:pPr>
    <w:rPr>
      <w:rFonts w:ascii="Calibri" w:cs="Calibri" w:eastAsia="Calibri" w:hAnsi="Calibri"/>
      <w:color w:val="474746"/>
    </w:rPr>
  </w:style>
  <w:style w:type="paragraph" w:styleId="Heading6">
    <w:name w:val="heading 6"/>
    <w:basedOn w:val="Normal"/>
    <w:next w:val="Normal"/>
    <w:pPr>
      <w:keepNext w:val="1"/>
      <w:keepLines w:val="1"/>
      <w:spacing w:before="200" w:lineRule="auto"/>
    </w:pPr>
    <w:rPr>
      <w:rFonts w:ascii="Calibri" w:cs="Calibri" w:eastAsia="Calibri" w:hAnsi="Calibri"/>
      <w:i w:val="1"/>
      <w:color w:val="474746"/>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009ed2"/>
      <w:sz w:val="52"/>
      <w:szCs w:val="52"/>
    </w:rPr>
  </w:style>
  <w:style w:type="paragraph" w:styleId="Subtitle">
    <w:name w:val="Subtitle"/>
    <w:basedOn w:val="Normal"/>
    <w:next w:val="Normal"/>
    <w:pPr/>
    <w:rPr>
      <w:rFonts w:ascii="Calibri" w:cs="Calibri" w:eastAsia="Calibri" w:hAnsi="Calibri"/>
      <w:i w:val="1"/>
      <w:color w:val="008dc3"/>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44.png"/><Relationship Id="rId41" Type="http://schemas.openxmlformats.org/officeDocument/2006/relationships/image" Target="media/image15.png"/><Relationship Id="rId44" Type="http://schemas.openxmlformats.org/officeDocument/2006/relationships/image" Target="media/image54.png"/><Relationship Id="rId43" Type="http://schemas.openxmlformats.org/officeDocument/2006/relationships/image" Target="media/image48.png"/><Relationship Id="rId46" Type="http://schemas.openxmlformats.org/officeDocument/2006/relationships/image" Target="media/image6.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49.png"/><Relationship Id="rId47" Type="http://schemas.openxmlformats.org/officeDocument/2006/relationships/image" Target="media/image7.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altus.cloudera.com/" TargetMode="External"/><Relationship Id="rId7" Type="http://schemas.openxmlformats.org/officeDocument/2006/relationships/image" Target="media/image42.png"/><Relationship Id="rId8" Type="http://schemas.openxmlformats.org/officeDocument/2006/relationships/image" Target="media/image20.png"/><Relationship Id="rId31" Type="http://schemas.openxmlformats.org/officeDocument/2006/relationships/image" Target="media/image16.png"/><Relationship Id="rId30" Type="http://schemas.openxmlformats.org/officeDocument/2006/relationships/image" Target="media/image29.png"/><Relationship Id="rId33" Type="http://schemas.openxmlformats.org/officeDocument/2006/relationships/image" Target="media/image46.png"/><Relationship Id="rId32" Type="http://schemas.openxmlformats.org/officeDocument/2006/relationships/hyperlink" Target="http://altus.cloudera.com/" TargetMode="External"/><Relationship Id="rId35" Type="http://schemas.openxmlformats.org/officeDocument/2006/relationships/image" Target="media/image25.png"/><Relationship Id="rId34" Type="http://schemas.openxmlformats.org/officeDocument/2006/relationships/image" Target="media/image32.png"/><Relationship Id="rId37" Type="http://schemas.openxmlformats.org/officeDocument/2006/relationships/image" Target="media/image26.png"/><Relationship Id="rId36" Type="http://schemas.openxmlformats.org/officeDocument/2006/relationships/image" Target="media/image53.png"/><Relationship Id="rId39" Type="http://schemas.openxmlformats.org/officeDocument/2006/relationships/image" Target="media/image1.png"/><Relationship Id="rId38" Type="http://schemas.openxmlformats.org/officeDocument/2006/relationships/image" Target="media/image3.png"/><Relationship Id="rId62" Type="http://schemas.openxmlformats.org/officeDocument/2006/relationships/header" Target="header1.xml"/><Relationship Id="rId61" Type="http://schemas.openxmlformats.org/officeDocument/2006/relationships/image" Target="media/image31.png"/><Relationship Id="rId20" Type="http://schemas.openxmlformats.org/officeDocument/2006/relationships/image" Target="media/image10.png"/><Relationship Id="rId64" Type="http://schemas.openxmlformats.org/officeDocument/2006/relationships/footer" Target="footer1.xml"/><Relationship Id="rId63" Type="http://schemas.openxmlformats.org/officeDocument/2006/relationships/header" Target="header2.xml"/><Relationship Id="rId22" Type="http://schemas.openxmlformats.org/officeDocument/2006/relationships/image" Target="media/image17.png"/><Relationship Id="rId21" Type="http://schemas.openxmlformats.org/officeDocument/2006/relationships/hyperlink" Target="mailto:partneruser@altus-demo.com" TargetMode="External"/><Relationship Id="rId65" Type="http://schemas.openxmlformats.org/officeDocument/2006/relationships/footer" Target="footer2.xml"/><Relationship Id="rId24" Type="http://schemas.openxmlformats.org/officeDocument/2006/relationships/image" Target="media/image4.png"/><Relationship Id="rId23" Type="http://schemas.openxmlformats.org/officeDocument/2006/relationships/image" Target="media/image22.png"/><Relationship Id="rId60" Type="http://schemas.openxmlformats.org/officeDocument/2006/relationships/image" Target="media/image11.png"/><Relationship Id="rId26" Type="http://schemas.openxmlformats.org/officeDocument/2006/relationships/image" Target="media/image2.png"/><Relationship Id="rId25" Type="http://schemas.openxmlformats.org/officeDocument/2006/relationships/image" Target="media/image23.png"/><Relationship Id="rId28" Type="http://schemas.openxmlformats.org/officeDocument/2006/relationships/image" Target="media/image50.png"/><Relationship Id="rId27" Type="http://schemas.openxmlformats.org/officeDocument/2006/relationships/image" Target="media/image13.png"/><Relationship Id="rId29" Type="http://schemas.openxmlformats.org/officeDocument/2006/relationships/image" Target="media/image21.png"/><Relationship Id="rId51" Type="http://schemas.openxmlformats.org/officeDocument/2006/relationships/image" Target="media/image43.png"/><Relationship Id="rId50" Type="http://schemas.openxmlformats.org/officeDocument/2006/relationships/image" Target="media/image5.png"/><Relationship Id="rId53" Type="http://schemas.openxmlformats.org/officeDocument/2006/relationships/image" Target="media/image47.png"/><Relationship Id="rId52" Type="http://schemas.openxmlformats.org/officeDocument/2006/relationships/image" Target="media/image36.png"/><Relationship Id="rId11" Type="http://schemas.openxmlformats.org/officeDocument/2006/relationships/image" Target="media/image41.png"/><Relationship Id="rId55" Type="http://schemas.openxmlformats.org/officeDocument/2006/relationships/image" Target="media/image51.png"/><Relationship Id="rId10" Type="http://schemas.openxmlformats.org/officeDocument/2006/relationships/image" Target="media/image18.png"/><Relationship Id="rId54" Type="http://schemas.openxmlformats.org/officeDocument/2006/relationships/image" Target="media/image52.png"/><Relationship Id="rId13" Type="http://schemas.openxmlformats.org/officeDocument/2006/relationships/image" Target="media/image55.png"/><Relationship Id="rId57" Type="http://schemas.openxmlformats.org/officeDocument/2006/relationships/image" Target="media/image19.png"/><Relationship Id="rId12" Type="http://schemas.openxmlformats.org/officeDocument/2006/relationships/image" Target="media/image34.png"/><Relationship Id="rId56" Type="http://schemas.openxmlformats.org/officeDocument/2006/relationships/image" Target="media/image24.png"/><Relationship Id="rId15" Type="http://schemas.openxmlformats.org/officeDocument/2006/relationships/image" Target="media/image33.png"/><Relationship Id="rId59" Type="http://schemas.openxmlformats.org/officeDocument/2006/relationships/image" Target="media/image12.png"/><Relationship Id="rId14" Type="http://schemas.openxmlformats.org/officeDocument/2006/relationships/image" Target="media/image8.png"/><Relationship Id="rId58" Type="http://schemas.openxmlformats.org/officeDocument/2006/relationships/image" Target="media/image30.png"/><Relationship Id="rId17" Type="http://schemas.openxmlformats.org/officeDocument/2006/relationships/image" Target="media/image40.png"/><Relationship Id="rId16" Type="http://schemas.openxmlformats.org/officeDocument/2006/relationships/image" Target="media/image9.png"/><Relationship Id="rId19" Type="http://schemas.openxmlformats.org/officeDocument/2006/relationships/image" Target="media/image28.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